
<file path=[Content_Types].xml><?xml version="1.0" encoding="utf-8"?>
<Types xmlns="http://schemas.openxmlformats.org/package/2006/content-types">
  <Override PartName="/customXml/itemProps2.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2A54" w:rsidRDefault="00227EDC">
      <w:pPr>
        <w:rPr>
          <w:rFonts w:ascii="Times New Roman" w:eastAsia="Times New Roman" w:hAnsi="Times New Roman" w:cs="Times New Roman"/>
          <w:sz w:val="28"/>
          <w:szCs w:val="28"/>
        </w:rPr>
      </w:pPr>
      <w:r w:rsidRPr="00227EDC">
        <w:rPr>
          <w:rFonts w:ascii="Times New Roman" w:eastAsia="Times New Roman" w:hAnsi="Times New Roman" w:cs="Times New Roman"/>
          <w:sz w:val="24"/>
          <w:szCs w:val="24"/>
        </w:rPr>
        <w:drawing>
          <wp:anchor distT="0" distB="0" distL="0" distR="0" simplePos="0" relativeHeight="251659264" behindDoc="0" locked="0" layoutInCell="1" allowOverlap="1">
            <wp:simplePos x="0" y="0"/>
            <wp:positionH relativeFrom="page">
              <wp:posOffset>1534602</wp:posOffset>
            </wp:positionH>
            <wp:positionV relativeFrom="page">
              <wp:posOffset>0</wp:posOffset>
            </wp:positionV>
            <wp:extent cx="6019137" cy="10686553"/>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7" cstate="print"/>
                    <a:stretch>
                      <a:fillRect/>
                    </a:stretch>
                  </pic:blipFill>
                  <pic:spPr>
                    <a:xfrm>
                      <a:off x="0" y="0"/>
                      <a:ext cx="6022848" cy="10689335"/>
                    </a:xfrm>
                    <a:prstGeom prst="rect">
                      <a:avLst/>
                    </a:prstGeom>
                  </pic:spPr>
                </pic:pic>
              </a:graphicData>
            </a:graphic>
          </wp:anchor>
        </w:drawing>
      </w:r>
      <w:r w:rsidR="009359F3">
        <w:br w:type="page"/>
      </w:r>
    </w:p>
    <w:p w:rsidR="00B82A54" w:rsidRDefault="00227EDC">
      <w:pPr>
        <w:spacing w:after="160" w:line="259" w:lineRule="auto"/>
      </w:pPr>
      <w:bookmarkStart w:id="0" w:name="_heading=h.1fob9te" w:colFirst="0" w:colLast="0"/>
      <w:bookmarkEnd w:id="0"/>
      <w:r w:rsidRPr="00227EDC">
        <w:rPr>
          <w:rFonts w:ascii="Times New Roman" w:eastAsia="Times New Roman" w:hAnsi="Times New Roman" w:cs="Times New Roman"/>
          <w:color w:val="000000"/>
          <w:sz w:val="24"/>
          <w:szCs w:val="24"/>
        </w:rPr>
        <w:lastRenderedPageBreak/>
        <w:drawing>
          <wp:anchor distT="0" distB="0" distL="0" distR="0" simplePos="0" relativeHeight="251661312" behindDoc="0" locked="0" layoutInCell="1" allowOverlap="1">
            <wp:simplePos x="0" y="0"/>
            <wp:positionH relativeFrom="page">
              <wp:posOffset>659958</wp:posOffset>
            </wp:positionH>
            <wp:positionV relativeFrom="page">
              <wp:posOffset>0</wp:posOffset>
            </wp:positionV>
            <wp:extent cx="6901732" cy="10686553"/>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8" cstate="print"/>
                    <a:stretch>
                      <a:fillRect/>
                    </a:stretch>
                  </pic:blipFill>
                  <pic:spPr>
                    <a:xfrm>
                      <a:off x="0" y="0"/>
                      <a:ext cx="6900672" cy="10689335"/>
                    </a:xfrm>
                    <a:prstGeom prst="rect">
                      <a:avLst/>
                    </a:prstGeom>
                  </pic:spPr>
                </pic:pic>
              </a:graphicData>
            </a:graphic>
          </wp:anchor>
        </w:drawing>
      </w:r>
      <w:r w:rsidR="009D50BC">
        <w:br w:type="page"/>
      </w:r>
    </w:p>
    <w:p w:rsidR="00B82A54" w:rsidRDefault="009359F3">
      <w:pPr>
        <w:keepNext/>
        <w:keepLines/>
        <w:pBdr>
          <w:top w:val="nil"/>
          <w:left w:val="nil"/>
          <w:bottom w:val="nil"/>
          <w:right w:val="nil"/>
          <w:between w:val="nil"/>
        </w:pBdr>
        <w:spacing w:before="480" w:after="0"/>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СОДЕРЖАНИЕ</w:t>
      </w:r>
    </w:p>
    <w:sdt>
      <w:sdtPr>
        <w:id w:val="-1575819309"/>
        <w:docPartObj>
          <w:docPartGallery w:val="Table of Contents"/>
          <w:docPartUnique/>
        </w:docPartObj>
      </w:sdtPr>
      <w:sdtContent>
        <w:p w:rsidR="00B82A54" w:rsidRDefault="0098302B" w:rsidP="002C67B3">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r>
            <w:fldChar w:fldCharType="begin"/>
          </w:r>
          <w:r w:rsidR="009359F3">
            <w:instrText xml:space="preserve"> TOC \h \u \z </w:instrText>
          </w:r>
          <w:r>
            <w:fldChar w:fldCharType="separate"/>
          </w:r>
          <w:hyperlink w:anchor="_heading=h.3znysh7">
            <w:r w:rsidR="009359F3">
              <w:rPr>
                <w:rFonts w:ascii="Times New Roman" w:eastAsia="Times New Roman" w:hAnsi="Times New Roman" w:cs="Times New Roman"/>
                <w:color w:val="000000"/>
                <w:sz w:val="24"/>
                <w:szCs w:val="24"/>
              </w:rPr>
              <w:t>1.</w:t>
            </w:r>
            <w:r w:rsidR="009359F3">
              <w:rPr>
                <w:rFonts w:ascii="Times New Roman" w:eastAsia="Times New Roman" w:hAnsi="Times New Roman" w:cs="Times New Roman"/>
                <w:color w:val="000000"/>
                <w:sz w:val="24"/>
                <w:szCs w:val="24"/>
              </w:rPr>
              <w:tab/>
              <w:t>ПАСПОРТ ПРОГРАММЫ ПРОИЗВОДСТВЕННОЙ ПРАКТИКИ ПМ.05. ПРОЕКТИРОВАНИЕ И РАЗРАБОТКА ИНФОРМАЦИОННЫХ СИСТЕМ</w:t>
            </w:r>
            <w:r w:rsidR="009359F3">
              <w:rPr>
                <w:rFonts w:ascii="Times New Roman" w:eastAsia="Times New Roman" w:hAnsi="Times New Roman" w:cs="Times New Roman"/>
                <w:color w:val="000000"/>
                <w:sz w:val="24"/>
                <w:szCs w:val="24"/>
              </w:rPr>
              <w:tab/>
              <w:t>4</w:t>
            </w:r>
          </w:hyperlink>
        </w:p>
        <w:p w:rsidR="00B82A54" w:rsidRDefault="0098302B" w:rsidP="002C67B3">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2s8eyo1">
            <w:r w:rsidR="009359F3">
              <w:rPr>
                <w:rFonts w:ascii="Times New Roman" w:eastAsia="Times New Roman" w:hAnsi="Times New Roman" w:cs="Times New Roman"/>
                <w:color w:val="000000"/>
                <w:sz w:val="24"/>
                <w:szCs w:val="24"/>
              </w:rPr>
              <w:t>2.</w:t>
            </w:r>
            <w:r w:rsidR="009359F3">
              <w:rPr>
                <w:rFonts w:ascii="Times New Roman" w:eastAsia="Times New Roman" w:hAnsi="Times New Roman" w:cs="Times New Roman"/>
                <w:color w:val="000000"/>
                <w:sz w:val="24"/>
                <w:szCs w:val="24"/>
              </w:rPr>
              <w:tab/>
              <w:t>РЕЗУЛЬТАТЫ ОСВОЕНИЯ ПРОГРАММЫ ПРОИЗВОДСТВЕННОЙ ПРАКТИКИ  ПМ.05. ПРОЕКТИРОВАНИЕ И РАЗРАБОТКА ИНФОРМАЦИОННЫХ СИСТЕМ</w:t>
            </w:r>
            <w:r w:rsidR="009359F3">
              <w:rPr>
                <w:rFonts w:ascii="Times New Roman" w:eastAsia="Times New Roman" w:hAnsi="Times New Roman" w:cs="Times New Roman"/>
                <w:color w:val="000000"/>
                <w:sz w:val="24"/>
                <w:szCs w:val="24"/>
              </w:rPr>
              <w:tab/>
              <w:t>6</w:t>
            </w:r>
          </w:hyperlink>
        </w:p>
        <w:p w:rsidR="00B82A54" w:rsidRDefault="0098302B" w:rsidP="002C67B3">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17dp8vu">
            <w:r w:rsidR="009359F3">
              <w:rPr>
                <w:rFonts w:ascii="Times New Roman" w:eastAsia="Times New Roman" w:hAnsi="Times New Roman" w:cs="Times New Roman"/>
                <w:color w:val="000000"/>
                <w:sz w:val="24"/>
                <w:szCs w:val="24"/>
              </w:rPr>
              <w:t>3.</w:t>
            </w:r>
            <w:r w:rsidR="009359F3">
              <w:rPr>
                <w:rFonts w:ascii="Times New Roman" w:eastAsia="Times New Roman" w:hAnsi="Times New Roman" w:cs="Times New Roman"/>
                <w:color w:val="000000"/>
                <w:sz w:val="24"/>
                <w:szCs w:val="24"/>
              </w:rPr>
              <w:tab/>
              <w:t>СТРУКТУРА И СОДЕРЖАНИЕ  ПРОИЗВОДСТВЕННОЙ  ПРАКТИКИ ПМ.05. ПРОЕКТИРОВАНИЕ И РАЗРАБОТКА ИНФОРМАЦИОННЫХ СИСТЕМ</w:t>
            </w:r>
            <w:r w:rsidR="009359F3">
              <w:rPr>
                <w:rFonts w:ascii="Times New Roman" w:eastAsia="Times New Roman" w:hAnsi="Times New Roman" w:cs="Times New Roman"/>
                <w:color w:val="000000"/>
                <w:sz w:val="24"/>
                <w:szCs w:val="24"/>
              </w:rPr>
              <w:tab/>
              <w:t>7</w:t>
            </w:r>
          </w:hyperlink>
        </w:p>
        <w:p w:rsidR="00B82A54" w:rsidRDefault="0098302B" w:rsidP="002C67B3">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lnxbz9">
            <w:r w:rsidR="009359F3">
              <w:rPr>
                <w:rFonts w:ascii="Times New Roman" w:eastAsia="Times New Roman" w:hAnsi="Times New Roman" w:cs="Times New Roman"/>
                <w:color w:val="000000"/>
                <w:sz w:val="24"/>
                <w:szCs w:val="24"/>
              </w:rPr>
              <w:t>4.</w:t>
            </w:r>
            <w:r w:rsidR="009359F3">
              <w:rPr>
                <w:rFonts w:ascii="Times New Roman" w:eastAsia="Times New Roman" w:hAnsi="Times New Roman" w:cs="Times New Roman"/>
                <w:color w:val="000000"/>
                <w:sz w:val="24"/>
                <w:szCs w:val="24"/>
              </w:rPr>
              <w:tab/>
              <w:t>УСЛОВИЯ РЕАЛИЗАЦИИ ПРОГРАММЫ ПРОИЗВОДСТВЕННОЙ ПРАКТИКИ ПМ.05. ПРОЕКТИРОВАНИЕ И РАЗРАБОТКА ИНФОРМАЦИОННЫХ СИСТЕМ</w:t>
            </w:r>
            <w:r w:rsidR="009359F3">
              <w:rPr>
                <w:rFonts w:ascii="Times New Roman" w:eastAsia="Times New Roman" w:hAnsi="Times New Roman" w:cs="Times New Roman"/>
                <w:color w:val="000000"/>
                <w:sz w:val="24"/>
                <w:szCs w:val="24"/>
              </w:rPr>
              <w:tab/>
              <w:t>10</w:t>
            </w:r>
          </w:hyperlink>
        </w:p>
        <w:p w:rsidR="00B82A54" w:rsidRDefault="0098302B" w:rsidP="002C67B3">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z337ya">
            <w:r w:rsidR="009359F3">
              <w:rPr>
                <w:rFonts w:ascii="Times New Roman" w:eastAsia="Times New Roman" w:hAnsi="Times New Roman" w:cs="Times New Roman"/>
                <w:color w:val="000000"/>
                <w:sz w:val="24"/>
                <w:szCs w:val="24"/>
              </w:rPr>
              <w:t>5.</w:t>
            </w:r>
            <w:r w:rsidR="009359F3">
              <w:rPr>
                <w:rFonts w:ascii="Times New Roman" w:eastAsia="Times New Roman" w:hAnsi="Times New Roman" w:cs="Times New Roman"/>
                <w:color w:val="000000"/>
                <w:sz w:val="24"/>
                <w:szCs w:val="24"/>
              </w:rPr>
              <w:tab/>
              <w:t>КОНТРОЛЬ И ОЦЕНКА РЕЗУЛЬТАТОВ ПРОИЗВОДСТВЕННОЙ  ПРАКТИКИ ПМ.05. ПРОЕКТИРОВАНИЕ И РАЗРАБОТКА ИНФОРМАЦИОННЫХ СИСТЕМ</w:t>
            </w:r>
            <w:r w:rsidR="009359F3">
              <w:rPr>
                <w:rFonts w:ascii="Times New Roman" w:eastAsia="Times New Roman" w:hAnsi="Times New Roman" w:cs="Times New Roman"/>
                <w:color w:val="000000"/>
                <w:sz w:val="24"/>
                <w:szCs w:val="24"/>
              </w:rPr>
              <w:tab/>
              <w:t>10</w:t>
            </w:r>
          </w:hyperlink>
        </w:p>
        <w:p w:rsidR="00B82A54" w:rsidRDefault="0098302B" w:rsidP="002C67B3">
          <w:pPr>
            <w:pBdr>
              <w:top w:val="nil"/>
              <w:left w:val="nil"/>
              <w:bottom w:val="nil"/>
              <w:right w:val="nil"/>
              <w:between w:val="nil"/>
            </w:pBdr>
            <w:tabs>
              <w:tab w:val="left" w:pos="440"/>
              <w:tab w:val="right" w:pos="10055"/>
            </w:tabs>
            <w:spacing w:after="0" w:line="480" w:lineRule="auto"/>
            <w:rPr>
              <w:color w:val="000000"/>
            </w:rPr>
          </w:pPr>
          <w:hyperlink w:anchor="_heading=h.3j2qqm3">
            <w:r w:rsidR="009359F3">
              <w:rPr>
                <w:rFonts w:ascii="Times New Roman" w:eastAsia="Times New Roman" w:hAnsi="Times New Roman" w:cs="Times New Roman"/>
                <w:color w:val="000000"/>
                <w:sz w:val="24"/>
                <w:szCs w:val="24"/>
              </w:rPr>
              <w:t>6.</w:t>
            </w:r>
            <w:r w:rsidR="009359F3">
              <w:rPr>
                <w:rFonts w:ascii="Times New Roman" w:eastAsia="Times New Roman" w:hAnsi="Times New Roman" w:cs="Times New Roman"/>
                <w:color w:val="000000"/>
                <w:sz w:val="24"/>
                <w:szCs w:val="24"/>
              </w:rPr>
              <w:tab/>
              <w:t>АТТЕСТАЦИЯ ПО ИТОГАМ ПРОИЗВОДСТВЕННОЙ ПРАКТИКИ</w:t>
            </w:r>
            <w:r w:rsidR="009359F3">
              <w:rPr>
                <w:rFonts w:ascii="Times New Roman" w:eastAsia="Times New Roman" w:hAnsi="Times New Roman" w:cs="Times New Roman"/>
                <w:color w:val="000000"/>
                <w:sz w:val="24"/>
                <w:szCs w:val="24"/>
              </w:rPr>
              <w:tab/>
              <w:t>16</w:t>
            </w:r>
          </w:hyperlink>
        </w:p>
        <w:p w:rsidR="00B82A54" w:rsidRDefault="0098302B">
          <w:pPr>
            <w:spacing w:after="0" w:line="240" w:lineRule="auto"/>
            <w:rPr>
              <w:rFonts w:ascii="Times New Roman" w:eastAsia="Times New Roman" w:hAnsi="Times New Roman" w:cs="Times New Roman"/>
            </w:rPr>
          </w:pPr>
          <w:r>
            <w:fldChar w:fldCharType="end"/>
          </w:r>
        </w:p>
      </w:sdtContent>
    </w:sdt>
    <w:p w:rsidR="00B82A54" w:rsidRDefault="00B82A54">
      <w:pPr>
        <w:rPr>
          <w:rFonts w:ascii="Times New Roman" w:eastAsia="Times New Roman" w:hAnsi="Times New Roman" w:cs="Times New Roman"/>
          <w:b/>
          <w:sz w:val="28"/>
          <w:szCs w:val="28"/>
        </w:rPr>
      </w:pPr>
    </w:p>
    <w:p w:rsidR="00B82A54" w:rsidRDefault="009359F3">
      <w:pPr>
        <w:rPr>
          <w:rFonts w:ascii="Times New Roman" w:eastAsia="Times New Roman" w:hAnsi="Times New Roman" w:cs="Times New Roman"/>
          <w:b/>
          <w:sz w:val="28"/>
          <w:szCs w:val="28"/>
        </w:rPr>
      </w:pPr>
      <w:r>
        <w:br w:type="page"/>
      </w:r>
    </w:p>
    <w:p w:rsidR="00B82A54" w:rsidRDefault="009359F3">
      <w:pPr>
        <w:pStyle w:val="1"/>
        <w:numPr>
          <w:ilvl w:val="0"/>
          <w:numId w:val="7"/>
        </w:numPr>
        <w:spacing w:before="0"/>
        <w:jc w:val="both"/>
        <w:rPr>
          <w:rFonts w:ascii="Times New Roman" w:eastAsia="Times New Roman" w:hAnsi="Times New Roman" w:cs="Times New Roman"/>
          <w:color w:val="000000"/>
          <w:sz w:val="24"/>
          <w:szCs w:val="24"/>
        </w:rPr>
      </w:pPr>
      <w:bookmarkStart w:id="1" w:name="_heading=h.3znysh7" w:colFirst="0" w:colLast="0"/>
      <w:bookmarkEnd w:id="1"/>
      <w:r>
        <w:rPr>
          <w:rFonts w:ascii="Times New Roman" w:eastAsia="Times New Roman" w:hAnsi="Times New Roman" w:cs="Times New Roman"/>
          <w:color w:val="000000"/>
          <w:sz w:val="24"/>
          <w:szCs w:val="24"/>
        </w:rPr>
        <w:lastRenderedPageBreak/>
        <w:t>ПАСПОРТ ПРОГРАММЫ ПРОИЗВОДСТВЕННОЙ ПРАКТИКИ ПМ.05. ПРОЕКТИРОВАНИЕ И РАЗРАБОТКА ИНФОРМАЦИОННЫХ СИСТЕМ</w:t>
      </w:r>
    </w:p>
    <w:p w:rsidR="00B82A54" w:rsidRDefault="009359F3">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2" w:name="_heading=h.2et92p0" w:colFirst="0" w:colLast="0"/>
      <w:bookmarkEnd w:id="2"/>
      <w:r>
        <w:rPr>
          <w:rFonts w:ascii="Times New Roman" w:eastAsia="Times New Roman" w:hAnsi="Times New Roman" w:cs="Times New Roman"/>
          <w:i/>
          <w:color w:val="000000"/>
          <w:sz w:val="24"/>
          <w:szCs w:val="24"/>
        </w:rPr>
        <w:t>Область применения программы производственной практики</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 09.02.07 по специальности Информационные системы и программирование, квалификация Разработчик веб и мультимедийных приложений в части освоения вида профессиональной деятельности: Проектирование и разработка информационных систем и соответствующих профессиональных компетенций (ПК):</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5.1. Собирать исходные данные для разработки проектной документации на информационную систему</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5.2. Разрабатывать проектную документацию на разработку информационной системы в соответствии с требованиями заказчика</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5.3. Разрабатывать подсистемы безопасности информационной системы в соответствии с техническим заданием</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5.4. Производить разработку модулей информационной системы в соответствии с техническим заданием</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5.5. 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5.6. Разрабатывать техническую документацию на эксплуатацию информационной системы</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5.7. Производить оценку информационной системы для выявления возможности ее модернизации</w:t>
      </w:r>
    </w:p>
    <w:p w:rsidR="00B82A54" w:rsidRDefault="00B82A54">
      <w:pPr>
        <w:pBdr>
          <w:top w:val="nil"/>
          <w:left w:val="nil"/>
          <w:bottom w:val="nil"/>
          <w:right w:val="nil"/>
          <w:between w:val="nil"/>
        </w:pBdr>
        <w:spacing w:after="0" w:line="240" w:lineRule="auto"/>
        <w:ind w:firstLine="709"/>
        <w:jc w:val="both"/>
        <w:rPr>
          <w:rFonts w:ascii="Times New Roman" w:eastAsia="Times New Roman" w:hAnsi="Times New Roman" w:cs="Times New Roman"/>
          <w:sz w:val="24"/>
          <w:szCs w:val="24"/>
        </w:rPr>
      </w:pPr>
    </w:p>
    <w:p w:rsidR="00B82A54" w:rsidRDefault="009359F3">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3" w:name="_heading=h.tyjcwt" w:colFirst="0" w:colLast="0"/>
      <w:bookmarkEnd w:id="3"/>
      <w:r>
        <w:rPr>
          <w:rFonts w:ascii="Times New Roman" w:eastAsia="Times New Roman" w:hAnsi="Times New Roman" w:cs="Times New Roman"/>
          <w:i/>
          <w:color w:val="000000"/>
          <w:sz w:val="24"/>
          <w:szCs w:val="24"/>
        </w:rPr>
        <w:t xml:space="preserve">Цели и задачи  производственной  практики, требования к результатам </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Цели практики:</w:t>
      </w:r>
    </w:p>
    <w:p w:rsidR="00B82A54" w:rsidRDefault="009359F3">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закрепление теоретических знаний, полученных при изучении базовых дисциплин; </w:t>
      </w:r>
    </w:p>
    <w:p w:rsidR="00B82A54" w:rsidRDefault="009359F3">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обучающимися практических навыков и компетенций в сфере профессиональной деятельности;</w:t>
      </w:r>
    </w:p>
    <w:p w:rsidR="00B82A54" w:rsidRDefault="009359F3">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 содержанием основных работ и исследований, выполняемых на предприятии;</w:t>
      </w:r>
    </w:p>
    <w:p w:rsidR="00B82A54" w:rsidRDefault="009359F3">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усвоение приемов, методов и способов обработки, представления и интерпретации результатов проведенных практических исследований;</w:t>
      </w:r>
    </w:p>
    <w:p w:rsidR="00B82A54" w:rsidRDefault="009359F3">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практических навыков в будущей профессиональной деятельности.</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Задачи практики: </w:t>
      </w:r>
    </w:p>
    <w:p w:rsidR="00B82A54" w:rsidRDefault="009359F3">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умений выполнять весь комплекс работ по обработке отраслевой информации</w:t>
      </w:r>
    </w:p>
    <w:p w:rsidR="00B82A54" w:rsidRDefault="009359F3">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воспитание высокой культуры, трудолюбия, аккуратности при выполнении обработки отраслевой информации</w:t>
      </w:r>
    </w:p>
    <w:p w:rsidR="00B82A54" w:rsidRDefault="009359F3">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интереса и способностей анализировать и сравнивать производственные ситуации; быстроты мышления и принятия решений.</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целью овладения указанным видом профессиональной деятельности и соответствующими профессиональными компетенциями обучающийся в результате прохождения практики в рамках освоения профессионального модуля ПМ.05. Проектирование и разработка информационных систем должен:</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иметь практический опыт:</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управлении процессом разработки приложений с использованием инструментальных средств;</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обеспечении сбора данных для анализа использования и функционирования информационной системы;</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программировании в соответствии с требованиями технического задания;</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использовании критериев оценки качества и надежности функционирования информационной системы;</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применении методики тестирования разрабатываемых приложений;</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определении состава оборудования и программных средств разработки информационной системы;</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разработке документации по эксплуатации информационной системы;</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проведении оценки качества и экономической эффективности информационной системы в рамках своей компетенции;</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уметь:</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постановку задач по обработке информации;</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проводить анализ предметной области;</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выбор модели и средства построения информационной системы и программных средств;</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использовать алгоритмы обработки информации для различных приложений;</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решать прикладные вопросы программирования и языка сценариев для создания программ;</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графический интерфейс приложения;</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создавать и управлять проектом по разработке приложения;</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color w:val="000000"/>
          <w:sz w:val="24"/>
          <w:szCs w:val="24"/>
        </w:rPr>
        <w:t>проектировать и разрабатывать систему по заданным требованиям и спецификациям.</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знать:</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виды и процедуры обработки информации,</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модели и методы решения задач обработки информации;</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платформы для создания, исполнения и управления информационной системой;</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процессы управления проектом разработки;</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основные модели построения информационных систем, их структуру, особенности и области применения;</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методы и средства проектирования, разработки и тестирования информационных систем;</w:t>
      </w:r>
    </w:p>
    <w:p w:rsidR="00B82A54" w:rsidRDefault="009359F3">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систему стандартизации, сертификации и систему обеспечения качества продукции.</w:t>
      </w:r>
    </w:p>
    <w:p w:rsidR="00B82A54" w:rsidRDefault="009359F3">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4" w:name="_heading=h.3dy6vkm" w:colFirst="0" w:colLast="0"/>
      <w:bookmarkEnd w:id="4"/>
      <w:r>
        <w:rPr>
          <w:rFonts w:ascii="Times New Roman" w:eastAsia="Times New Roman" w:hAnsi="Times New Roman" w:cs="Times New Roman"/>
          <w:i/>
          <w:color w:val="000000"/>
          <w:sz w:val="24"/>
          <w:szCs w:val="24"/>
        </w:rPr>
        <w:t>Место производственной практики в структуре ОПОП</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Производственная практика проводится, в соответствии с утвержденным учебным планом, после прохождения междисциплинарных курсов (МДК) в рамках профессионального модуля ПМ.05. Проектирование и разработка информационных систем: </w:t>
      </w:r>
    </w:p>
    <w:p w:rsidR="00B82A54" w:rsidRDefault="009359F3">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МДК.05.01. Проектирование и дизайн информационных систем </w:t>
      </w:r>
    </w:p>
    <w:p w:rsidR="00B82A54" w:rsidRDefault="009359F3">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МДК.05.02. Разработка кода информационных систем </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МДК.05.03. Тестирование информационных систем</w:t>
      </w:r>
    </w:p>
    <w:p w:rsidR="00B82A54" w:rsidRDefault="009359F3">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5" w:name="_heading=h.1t3h5sf" w:colFirst="0" w:colLast="0"/>
      <w:bookmarkEnd w:id="5"/>
      <w:r>
        <w:rPr>
          <w:rFonts w:ascii="Times New Roman" w:eastAsia="Times New Roman" w:hAnsi="Times New Roman" w:cs="Times New Roman"/>
          <w:i/>
          <w:color w:val="000000"/>
          <w:sz w:val="24"/>
          <w:szCs w:val="24"/>
        </w:rPr>
        <w:t xml:space="preserve">Трудоемкость и сроки проведения практики </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Трудоемкость производственной практики в рамках освоения профессионального модуля ПМ.05. Проектирование и разработка информационных систем составляет 144 часов (4 недели). </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Практика проводится на 3 курсе в 6 семестре. Сроки проведения производственной практики определяются рабочим учебным планом по специальности среднего профессионального образования 09.02.07 Информационные системы и программирование и графиком учебного процесса. </w:t>
      </w:r>
    </w:p>
    <w:p w:rsidR="00B82A54" w:rsidRDefault="009359F3">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6" w:name="_heading=h.4d34og8" w:colFirst="0" w:colLast="0"/>
      <w:bookmarkEnd w:id="6"/>
      <w:r>
        <w:rPr>
          <w:rFonts w:ascii="Times New Roman" w:eastAsia="Times New Roman" w:hAnsi="Times New Roman" w:cs="Times New Roman"/>
          <w:i/>
          <w:color w:val="000000"/>
          <w:sz w:val="24"/>
          <w:szCs w:val="24"/>
        </w:rPr>
        <w:t xml:space="preserve">Место прохождения производственной практики </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Производственная практика проводится в базовых организациях. Базами практики являются фирмы, организации, предприятия, учреждения различной направленности независимо от их организационно-правовых форм.</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Фирмы, предприятия, организации независимо от их организационно-правовой формы и формы собственности, участвующие в организации и проведении практики заключают договора, согласовывают программу практики, планируют результаты практики, предоставляют рабочие места практикантам, определяют наставников, участвуют в организации и оценке результатов освоения профессиональных компетенций и т.д.</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Закрепление баз практики осуществляется на основе договоров с организациями и прямых связей. При формировании баз практики  учитывается наличие материально-технической оснащенности и квалифицированных кадров.</w:t>
      </w:r>
    </w:p>
    <w:p w:rsidR="00B82A54" w:rsidRDefault="009359F3">
      <w:pPr>
        <w:pStyle w:val="1"/>
        <w:numPr>
          <w:ilvl w:val="0"/>
          <w:numId w:val="7"/>
        </w:numPr>
        <w:spacing w:before="0"/>
        <w:jc w:val="both"/>
        <w:rPr>
          <w:rFonts w:ascii="Times New Roman" w:eastAsia="Times New Roman" w:hAnsi="Times New Roman" w:cs="Times New Roman"/>
          <w:color w:val="000000"/>
          <w:sz w:val="24"/>
          <w:szCs w:val="24"/>
        </w:rPr>
      </w:pPr>
      <w:bookmarkStart w:id="7" w:name="_heading=h.2s8eyo1" w:colFirst="0" w:colLast="0"/>
      <w:bookmarkEnd w:id="7"/>
      <w:r>
        <w:rPr>
          <w:rFonts w:ascii="Times New Roman" w:eastAsia="Times New Roman" w:hAnsi="Times New Roman" w:cs="Times New Roman"/>
          <w:color w:val="000000"/>
          <w:sz w:val="24"/>
          <w:szCs w:val="24"/>
        </w:rPr>
        <w:lastRenderedPageBreak/>
        <w:t xml:space="preserve">РЕЗУЛЬТАТЫ ОСВОЕНИЯ ПРОГРАММЫ ПРОИЗВОДСТВЕННОЙ ПРАКТИКИ </w:t>
      </w:r>
      <w:r>
        <w:rPr>
          <w:rFonts w:ascii="Times New Roman" w:eastAsia="Times New Roman" w:hAnsi="Times New Roman" w:cs="Times New Roman"/>
          <w:color w:val="000000"/>
          <w:sz w:val="24"/>
          <w:szCs w:val="24"/>
        </w:rPr>
        <w:br/>
        <w:t>ПМ.05. ПРОЕКТИРОВАНИЕ И РАЗРАБОТКА ИНФОРМАЦИОННЫХ СИСТЕМ</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Результатом прохождения производственной практики в рамках освоения профессионального модуля ПМ.05. Проектирование и разработка информационных систем является овладение обучающимися видом профессиональной деятельности Проектирование и разработка информационных систем, в том числе профессиональными (ПК) и общими (ОК) компетенциями: </w:t>
      </w:r>
    </w:p>
    <w:tbl>
      <w:tblPr>
        <w:tblStyle w:val="af1"/>
        <w:tblW w:w="1028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01"/>
        <w:gridCol w:w="9185"/>
      </w:tblGrid>
      <w:tr w:rsidR="00B82A54">
        <w:tc>
          <w:tcPr>
            <w:tcW w:w="1101" w:type="dxa"/>
            <w:shd w:val="clear" w:color="auto" w:fill="auto"/>
          </w:tcPr>
          <w:p w:rsidR="00B82A54" w:rsidRDefault="009359F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Код </w:t>
            </w:r>
          </w:p>
        </w:tc>
        <w:tc>
          <w:tcPr>
            <w:tcW w:w="9185" w:type="dxa"/>
            <w:shd w:val="clear" w:color="auto" w:fill="auto"/>
          </w:tcPr>
          <w:p w:rsidR="00B82A54" w:rsidRDefault="009359F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результата обучения</w:t>
            </w:r>
          </w:p>
        </w:tc>
      </w:tr>
      <w:tr w:rsidR="00B82A54">
        <w:tc>
          <w:tcPr>
            <w:tcW w:w="1101" w:type="dxa"/>
            <w:tcBorders>
              <w:top w:val="single" w:sz="4" w:space="0" w:color="000000"/>
              <w:left w:val="single" w:sz="4" w:space="0" w:color="000000"/>
              <w:bottom w:val="single" w:sz="4" w:space="0" w:color="000000"/>
              <w:right w:val="single" w:sz="4" w:space="0" w:color="000000"/>
            </w:tcBorders>
          </w:tcPr>
          <w:p w:rsidR="00B82A54"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5.1</w:t>
            </w:r>
          </w:p>
        </w:tc>
        <w:tc>
          <w:tcPr>
            <w:tcW w:w="9185" w:type="dxa"/>
            <w:tcBorders>
              <w:top w:val="single" w:sz="4" w:space="0" w:color="000000"/>
              <w:left w:val="single" w:sz="4" w:space="0" w:color="000000"/>
              <w:bottom w:val="single" w:sz="4" w:space="0" w:color="000000"/>
              <w:right w:val="single" w:sz="4" w:space="0" w:color="000000"/>
            </w:tcBorders>
          </w:tcPr>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sidRPr="00575B88">
              <w:rPr>
                <w:rFonts w:ascii="Times New Roman" w:eastAsia="Times New Roman" w:hAnsi="Times New Roman" w:cs="Times New Roman"/>
                <w:color w:val="000000"/>
                <w:sz w:val="24"/>
                <w:szCs w:val="24"/>
              </w:rPr>
              <w:t>Собирать исходные данные для разработки проектной документации на информационную систему</w:t>
            </w:r>
          </w:p>
        </w:tc>
      </w:tr>
      <w:tr w:rsidR="00B82A54">
        <w:tc>
          <w:tcPr>
            <w:tcW w:w="1101" w:type="dxa"/>
            <w:tcBorders>
              <w:top w:val="single" w:sz="4" w:space="0" w:color="000000"/>
              <w:left w:val="single" w:sz="4" w:space="0" w:color="000000"/>
              <w:bottom w:val="single" w:sz="4" w:space="0" w:color="000000"/>
              <w:right w:val="single" w:sz="4" w:space="0" w:color="000000"/>
            </w:tcBorders>
          </w:tcPr>
          <w:p w:rsidR="00B82A54"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5.2</w:t>
            </w:r>
          </w:p>
        </w:tc>
        <w:tc>
          <w:tcPr>
            <w:tcW w:w="9185" w:type="dxa"/>
            <w:tcBorders>
              <w:top w:val="single" w:sz="4" w:space="0" w:color="000000"/>
              <w:left w:val="single" w:sz="4" w:space="0" w:color="000000"/>
              <w:bottom w:val="single" w:sz="4" w:space="0" w:color="000000"/>
              <w:right w:val="single" w:sz="4" w:space="0" w:color="000000"/>
            </w:tcBorders>
          </w:tcPr>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sidRPr="00575B88">
              <w:rPr>
                <w:rFonts w:ascii="Times New Roman" w:eastAsia="Times New Roman" w:hAnsi="Times New Roman" w:cs="Times New Roman"/>
                <w:color w:val="000000"/>
                <w:sz w:val="24"/>
                <w:szCs w:val="24"/>
              </w:rPr>
              <w:t>Разрабатывать проектную документацию на разработку информационной системы в соответствии с требованиями заказчика</w:t>
            </w:r>
          </w:p>
        </w:tc>
      </w:tr>
      <w:tr w:rsidR="00B82A54">
        <w:tc>
          <w:tcPr>
            <w:tcW w:w="1101" w:type="dxa"/>
            <w:tcBorders>
              <w:top w:val="single" w:sz="4" w:space="0" w:color="000000"/>
              <w:left w:val="single" w:sz="4" w:space="0" w:color="000000"/>
              <w:bottom w:val="single" w:sz="4" w:space="0" w:color="000000"/>
              <w:right w:val="single" w:sz="4" w:space="0" w:color="000000"/>
            </w:tcBorders>
          </w:tcPr>
          <w:p w:rsidR="00B82A54"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5.3</w:t>
            </w:r>
          </w:p>
        </w:tc>
        <w:tc>
          <w:tcPr>
            <w:tcW w:w="9185" w:type="dxa"/>
            <w:tcBorders>
              <w:top w:val="single" w:sz="4" w:space="0" w:color="000000"/>
              <w:left w:val="single" w:sz="4" w:space="0" w:color="000000"/>
              <w:bottom w:val="single" w:sz="4" w:space="0" w:color="000000"/>
              <w:right w:val="single" w:sz="4" w:space="0" w:color="000000"/>
            </w:tcBorders>
          </w:tcPr>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sidRPr="00575B88">
              <w:rPr>
                <w:rFonts w:ascii="Times New Roman" w:eastAsia="Times New Roman" w:hAnsi="Times New Roman" w:cs="Times New Roman"/>
                <w:color w:val="000000"/>
                <w:sz w:val="24"/>
                <w:szCs w:val="24"/>
              </w:rPr>
              <w:t>Разрабатывать подсистемы безопасности информационной системы в соответствии с техническим заданием</w:t>
            </w:r>
          </w:p>
        </w:tc>
      </w:tr>
      <w:tr w:rsidR="00B82A54">
        <w:tc>
          <w:tcPr>
            <w:tcW w:w="1101" w:type="dxa"/>
            <w:tcBorders>
              <w:top w:val="single" w:sz="4" w:space="0" w:color="000000"/>
              <w:left w:val="single" w:sz="4" w:space="0" w:color="000000"/>
              <w:bottom w:val="single" w:sz="4" w:space="0" w:color="000000"/>
              <w:right w:val="single" w:sz="4" w:space="0" w:color="000000"/>
            </w:tcBorders>
          </w:tcPr>
          <w:p w:rsidR="00B82A54"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5.4</w:t>
            </w:r>
          </w:p>
        </w:tc>
        <w:tc>
          <w:tcPr>
            <w:tcW w:w="9185" w:type="dxa"/>
            <w:tcBorders>
              <w:top w:val="single" w:sz="4" w:space="0" w:color="000000"/>
              <w:left w:val="single" w:sz="4" w:space="0" w:color="000000"/>
              <w:bottom w:val="single" w:sz="4" w:space="0" w:color="000000"/>
              <w:right w:val="single" w:sz="4" w:space="0" w:color="000000"/>
            </w:tcBorders>
          </w:tcPr>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sidRPr="00575B88">
              <w:rPr>
                <w:rFonts w:ascii="Times New Roman" w:eastAsia="Times New Roman" w:hAnsi="Times New Roman" w:cs="Times New Roman"/>
                <w:color w:val="000000"/>
                <w:sz w:val="24"/>
                <w:szCs w:val="24"/>
              </w:rPr>
              <w:t>Производить разработку модулей информационной системы в соответствии с техническим заданием</w:t>
            </w:r>
          </w:p>
        </w:tc>
      </w:tr>
      <w:tr w:rsidR="00B82A54">
        <w:tc>
          <w:tcPr>
            <w:tcW w:w="1101" w:type="dxa"/>
            <w:tcBorders>
              <w:top w:val="single" w:sz="4" w:space="0" w:color="000000"/>
              <w:left w:val="single" w:sz="4" w:space="0" w:color="000000"/>
              <w:bottom w:val="single" w:sz="4" w:space="0" w:color="000000"/>
              <w:right w:val="single" w:sz="4" w:space="0" w:color="000000"/>
            </w:tcBorders>
          </w:tcPr>
          <w:p w:rsidR="00B82A54"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5.5</w:t>
            </w:r>
          </w:p>
        </w:tc>
        <w:tc>
          <w:tcPr>
            <w:tcW w:w="9185" w:type="dxa"/>
            <w:tcBorders>
              <w:top w:val="single" w:sz="4" w:space="0" w:color="000000"/>
              <w:left w:val="single" w:sz="4" w:space="0" w:color="000000"/>
              <w:bottom w:val="single" w:sz="4" w:space="0" w:color="000000"/>
              <w:right w:val="single" w:sz="4" w:space="0" w:color="000000"/>
            </w:tcBorders>
          </w:tcPr>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sidRPr="00575B88">
              <w:rPr>
                <w:rFonts w:ascii="Times New Roman" w:eastAsia="Times New Roman" w:hAnsi="Times New Roman" w:cs="Times New Roman"/>
                <w:color w:val="000000"/>
                <w:sz w:val="24"/>
                <w:szCs w:val="24"/>
              </w:rPr>
              <w:t>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w:t>
            </w:r>
          </w:p>
        </w:tc>
      </w:tr>
      <w:tr w:rsidR="00B82A54">
        <w:tc>
          <w:tcPr>
            <w:tcW w:w="1101" w:type="dxa"/>
            <w:tcBorders>
              <w:top w:val="single" w:sz="4" w:space="0" w:color="000000"/>
              <w:left w:val="single" w:sz="4" w:space="0" w:color="000000"/>
              <w:bottom w:val="single" w:sz="4" w:space="0" w:color="000000"/>
              <w:right w:val="single" w:sz="4" w:space="0" w:color="000000"/>
            </w:tcBorders>
          </w:tcPr>
          <w:p w:rsidR="00B82A54"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5.6</w:t>
            </w:r>
          </w:p>
        </w:tc>
        <w:tc>
          <w:tcPr>
            <w:tcW w:w="9185" w:type="dxa"/>
            <w:tcBorders>
              <w:top w:val="single" w:sz="4" w:space="0" w:color="000000"/>
              <w:left w:val="single" w:sz="4" w:space="0" w:color="000000"/>
              <w:bottom w:val="single" w:sz="4" w:space="0" w:color="000000"/>
              <w:right w:val="single" w:sz="4" w:space="0" w:color="000000"/>
            </w:tcBorders>
          </w:tcPr>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sidRPr="00575B88">
              <w:rPr>
                <w:rFonts w:ascii="Times New Roman" w:eastAsia="Times New Roman" w:hAnsi="Times New Roman" w:cs="Times New Roman"/>
                <w:color w:val="000000"/>
                <w:sz w:val="24"/>
                <w:szCs w:val="24"/>
              </w:rPr>
              <w:t>Разрабатывать техническую документацию на эксплуатацию информационной системы</w:t>
            </w:r>
          </w:p>
        </w:tc>
      </w:tr>
      <w:tr w:rsidR="00B82A54">
        <w:tc>
          <w:tcPr>
            <w:tcW w:w="1101" w:type="dxa"/>
            <w:tcBorders>
              <w:top w:val="single" w:sz="4" w:space="0" w:color="000000"/>
              <w:left w:val="single" w:sz="4" w:space="0" w:color="000000"/>
              <w:bottom w:val="single" w:sz="4" w:space="0" w:color="000000"/>
              <w:right w:val="single" w:sz="4" w:space="0" w:color="000000"/>
            </w:tcBorders>
          </w:tcPr>
          <w:p w:rsidR="00B82A54"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5.7</w:t>
            </w:r>
          </w:p>
        </w:tc>
        <w:tc>
          <w:tcPr>
            <w:tcW w:w="9185" w:type="dxa"/>
            <w:tcBorders>
              <w:top w:val="single" w:sz="4" w:space="0" w:color="000000"/>
              <w:left w:val="single" w:sz="4" w:space="0" w:color="000000"/>
              <w:bottom w:val="single" w:sz="4" w:space="0" w:color="000000"/>
              <w:right w:val="single" w:sz="4" w:space="0" w:color="000000"/>
            </w:tcBorders>
          </w:tcPr>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sidRPr="00575B88">
              <w:rPr>
                <w:rFonts w:ascii="Times New Roman" w:eastAsia="Times New Roman" w:hAnsi="Times New Roman" w:cs="Times New Roman"/>
                <w:color w:val="000000"/>
                <w:sz w:val="24"/>
                <w:szCs w:val="24"/>
              </w:rPr>
              <w:t>Производить оценку информационной системы для выявления возможности ее модернизации</w:t>
            </w:r>
          </w:p>
        </w:tc>
      </w:tr>
      <w:tr w:rsidR="009D50BC">
        <w:tc>
          <w:tcPr>
            <w:tcW w:w="1101" w:type="dxa"/>
            <w:shd w:val="clear" w:color="auto" w:fill="auto"/>
          </w:tcPr>
          <w:p w:rsidR="009D50BC"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1.</w:t>
            </w:r>
          </w:p>
        </w:tc>
        <w:tc>
          <w:tcPr>
            <w:tcW w:w="9185" w:type="dxa"/>
            <w:shd w:val="clear" w:color="auto" w:fill="auto"/>
          </w:tcPr>
          <w:p w:rsidR="009D50BC" w:rsidRPr="00FD53E0"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Выбирать способы решения задач профессиональной деятельности, применительно к различным контекстам.</w:t>
            </w:r>
          </w:p>
        </w:tc>
      </w:tr>
      <w:tr w:rsidR="009D50BC">
        <w:tc>
          <w:tcPr>
            <w:tcW w:w="1101" w:type="dxa"/>
            <w:shd w:val="clear" w:color="auto" w:fill="auto"/>
          </w:tcPr>
          <w:p w:rsidR="009D50BC"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2.</w:t>
            </w:r>
          </w:p>
        </w:tc>
        <w:tc>
          <w:tcPr>
            <w:tcW w:w="9185" w:type="dxa"/>
            <w:shd w:val="clear" w:color="auto" w:fill="auto"/>
          </w:tcPr>
          <w:p w:rsidR="009D50BC" w:rsidRPr="00B33291" w:rsidRDefault="009D50BC" w:rsidP="009D50BC">
            <w:pPr>
              <w:spacing w:before="240" w:after="240"/>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r>
      <w:tr w:rsidR="009D50BC">
        <w:tc>
          <w:tcPr>
            <w:tcW w:w="1101" w:type="dxa"/>
            <w:shd w:val="clear" w:color="auto" w:fill="auto"/>
          </w:tcPr>
          <w:p w:rsidR="009D50BC"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3</w:t>
            </w:r>
          </w:p>
        </w:tc>
        <w:tc>
          <w:tcPr>
            <w:tcW w:w="9185" w:type="dxa"/>
            <w:shd w:val="clear" w:color="auto" w:fill="auto"/>
          </w:tcPr>
          <w:p w:rsidR="009D50BC" w:rsidRPr="00B33291"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9D50BC">
        <w:tc>
          <w:tcPr>
            <w:tcW w:w="1101" w:type="dxa"/>
            <w:shd w:val="clear" w:color="auto" w:fill="auto"/>
          </w:tcPr>
          <w:p w:rsidR="009D50BC"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4</w:t>
            </w:r>
          </w:p>
        </w:tc>
        <w:tc>
          <w:tcPr>
            <w:tcW w:w="9185" w:type="dxa"/>
            <w:shd w:val="clear" w:color="auto" w:fill="auto"/>
          </w:tcPr>
          <w:p w:rsidR="009D50BC" w:rsidRPr="00B33291"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Эффективно взаимодействовать и работать в коллективе и команде</w:t>
            </w:r>
          </w:p>
        </w:tc>
      </w:tr>
      <w:tr w:rsidR="009D50BC">
        <w:tc>
          <w:tcPr>
            <w:tcW w:w="1101" w:type="dxa"/>
            <w:shd w:val="clear" w:color="auto" w:fill="auto"/>
          </w:tcPr>
          <w:p w:rsidR="009D50BC"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5</w:t>
            </w:r>
          </w:p>
        </w:tc>
        <w:tc>
          <w:tcPr>
            <w:tcW w:w="9185" w:type="dxa"/>
            <w:shd w:val="clear" w:color="auto" w:fill="auto"/>
          </w:tcPr>
          <w:p w:rsidR="009D50BC" w:rsidRPr="00B33291" w:rsidRDefault="009D50BC" w:rsidP="009D50BC">
            <w:pPr>
              <w:spacing w:before="240" w:after="240"/>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9D50BC">
        <w:tc>
          <w:tcPr>
            <w:tcW w:w="1101" w:type="dxa"/>
            <w:shd w:val="clear" w:color="auto" w:fill="auto"/>
          </w:tcPr>
          <w:p w:rsidR="009D50BC"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6</w:t>
            </w:r>
          </w:p>
        </w:tc>
        <w:tc>
          <w:tcPr>
            <w:tcW w:w="9185" w:type="dxa"/>
            <w:shd w:val="clear" w:color="auto" w:fill="auto"/>
          </w:tcPr>
          <w:p w:rsidR="009D50BC" w:rsidRPr="00B33291"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9D50BC">
        <w:tc>
          <w:tcPr>
            <w:tcW w:w="1101" w:type="dxa"/>
            <w:shd w:val="clear" w:color="auto" w:fill="auto"/>
          </w:tcPr>
          <w:p w:rsidR="009D50BC"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ОК 7</w:t>
            </w:r>
          </w:p>
        </w:tc>
        <w:tc>
          <w:tcPr>
            <w:tcW w:w="9185" w:type="dxa"/>
            <w:shd w:val="clear" w:color="auto" w:fill="auto"/>
          </w:tcPr>
          <w:p w:rsidR="009D50BC" w:rsidRPr="00B33291"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9D50BC">
        <w:tc>
          <w:tcPr>
            <w:tcW w:w="1101" w:type="dxa"/>
            <w:shd w:val="clear" w:color="auto" w:fill="auto"/>
          </w:tcPr>
          <w:p w:rsidR="009D50BC"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8</w:t>
            </w:r>
          </w:p>
        </w:tc>
        <w:tc>
          <w:tcPr>
            <w:tcW w:w="9185" w:type="dxa"/>
            <w:shd w:val="clear" w:color="auto" w:fill="auto"/>
          </w:tcPr>
          <w:p w:rsidR="009D50BC" w:rsidRPr="00B33291"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9D50BC">
        <w:tc>
          <w:tcPr>
            <w:tcW w:w="1101" w:type="dxa"/>
            <w:shd w:val="clear" w:color="auto" w:fill="auto"/>
          </w:tcPr>
          <w:p w:rsidR="009D50BC" w:rsidRPr="00B33291"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9</w:t>
            </w:r>
          </w:p>
        </w:tc>
        <w:tc>
          <w:tcPr>
            <w:tcW w:w="9185" w:type="dxa"/>
            <w:shd w:val="clear" w:color="auto" w:fill="auto"/>
          </w:tcPr>
          <w:p w:rsidR="009D50BC" w:rsidRPr="00B33291" w:rsidRDefault="009D50BC" w:rsidP="009D50BC">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Пользоваться профессиональной документацией на государственном и иностранном языках</w:t>
            </w:r>
          </w:p>
        </w:tc>
      </w:tr>
    </w:tbl>
    <w:p w:rsidR="00B82A54" w:rsidRDefault="009359F3">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результате прохождения производственной практики у обучающегося формируются личностные результаты реализации программы воспитания:</w:t>
      </w:r>
    </w:p>
    <w:p w:rsidR="00B82A54" w:rsidRDefault="00B82A54">
      <w:pPr>
        <w:pBdr>
          <w:top w:val="nil"/>
          <w:left w:val="nil"/>
          <w:bottom w:val="nil"/>
          <w:right w:val="nil"/>
          <w:between w:val="nil"/>
        </w:pBdr>
        <w:spacing w:after="0" w:line="240" w:lineRule="auto"/>
        <w:ind w:firstLine="709"/>
        <w:jc w:val="both"/>
        <w:rPr>
          <w:rFonts w:ascii="Times New Roman" w:eastAsia="Times New Roman" w:hAnsi="Times New Roman" w:cs="Times New Roman"/>
          <w:sz w:val="24"/>
          <w:szCs w:val="24"/>
        </w:rPr>
      </w:pPr>
    </w:p>
    <w:tbl>
      <w:tblPr>
        <w:tblStyle w:val="af2"/>
        <w:tblW w:w="10350" w:type="dxa"/>
        <w:tblInd w:w="-185" w:type="dxa"/>
        <w:tblBorders>
          <w:top w:val="nil"/>
          <w:left w:val="nil"/>
          <w:bottom w:val="nil"/>
          <w:right w:val="nil"/>
          <w:insideH w:val="nil"/>
          <w:insideV w:val="nil"/>
        </w:tblBorders>
        <w:tblLayout w:type="fixed"/>
        <w:tblLook w:val="0600"/>
      </w:tblPr>
      <w:tblGrid>
        <w:gridCol w:w="7275"/>
        <w:gridCol w:w="3075"/>
      </w:tblGrid>
      <w:tr w:rsidR="00B82A54">
        <w:trPr>
          <w:trHeight w:val="1595"/>
        </w:trPr>
        <w:tc>
          <w:tcPr>
            <w:tcW w:w="7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2C67B3">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Целевые ориентиры</w:t>
            </w:r>
          </w:p>
          <w:p w:rsidR="00B82A54" w:rsidRPr="00575B88" w:rsidRDefault="009359F3">
            <w:pPr>
              <w:spacing w:before="240" w:after="240"/>
              <w:jc w:val="center"/>
              <w:rPr>
                <w:rFonts w:ascii="Times New Roman" w:eastAsia="Times New Roman" w:hAnsi="Times New Roman" w:cs="Times New Roman"/>
                <w:b/>
                <w:sz w:val="24"/>
                <w:szCs w:val="24"/>
              </w:rPr>
            </w:pPr>
            <w:r w:rsidRPr="00575B88">
              <w:rPr>
                <w:rFonts w:ascii="Times New Roman" w:eastAsia="Times New Roman" w:hAnsi="Times New Roman" w:cs="Times New Roman"/>
                <w:b/>
                <w:sz w:val="24"/>
                <w:szCs w:val="24"/>
              </w:rPr>
              <w:t>реализации программы воспитания</w:t>
            </w:r>
          </w:p>
          <w:p w:rsidR="00B82A54" w:rsidRPr="00575B88" w:rsidRDefault="009359F3">
            <w:pPr>
              <w:spacing w:before="240" w:after="240"/>
              <w:jc w:val="center"/>
              <w:rPr>
                <w:rFonts w:ascii="Times New Roman" w:eastAsia="Times New Roman" w:hAnsi="Times New Roman" w:cs="Times New Roman"/>
                <w:i/>
                <w:sz w:val="24"/>
                <w:szCs w:val="24"/>
              </w:rPr>
            </w:pPr>
            <w:r w:rsidRPr="00575B88">
              <w:rPr>
                <w:rFonts w:ascii="Times New Roman" w:eastAsia="Times New Roman" w:hAnsi="Times New Roman" w:cs="Times New Roman"/>
                <w:i/>
                <w:sz w:val="24"/>
                <w:szCs w:val="24"/>
              </w:rPr>
              <w:t>(дескрипторы)</w:t>
            </w:r>
          </w:p>
        </w:tc>
        <w:tc>
          <w:tcPr>
            <w:tcW w:w="307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B82A54" w:rsidRPr="00575B88" w:rsidRDefault="009359F3" w:rsidP="002C67B3">
            <w:pPr>
              <w:spacing w:before="240" w:after="240"/>
              <w:jc w:val="center"/>
              <w:rPr>
                <w:rFonts w:ascii="Times New Roman" w:eastAsia="Times New Roman" w:hAnsi="Times New Roman" w:cs="Times New Roman"/>
                <w:b/>
                <w:sz w:val="24"/>
                <w:szCs w:val="24"/>
              </w:rPr>
            </w:pPr>
            <w:r w:rsidRPr="00575B88">
              <w:rPr>
                <w:rFonts w:ascii="Times New Roman" w:eastAsia="Times New Roman" w:hAnsi="Times New Roman" w:cs="Times New Roman"/>
                <w:b/>
                <w:sz w:val="24"/>
                <w:szCs w:val="24"/>
              </w:rPr>
              <w:t xml:space="preserve">Код </w:t>
            </w:r>
            <w:r w:rsidR="002C67B3">
              <w:rPr>
                <w:rFonts w:ascii="Times New Roman" w:eastAsia="Times New Roman" w:hAnsi="Times New Roman" w:cs="Times New Roman"/>
                <w:b/>
                <w:sz w:val="24"/>
                <w:szCs w:val="24"/>
              </w:rPr>
              <w:t xml:space="preserve">целевых ориентиров </w:t>
            </w:r>
            <w:r w:rsidRPr="00575B88">
              <w:rPr>
                <w:rFonts w:ascii="Times New Roman" w:eastAsia="Times New Roman" w:hAnsi="Times New Roman" w:cs="Times New Roman"/>
                <w:b/>
                <w:sz w:val="24"/>
                <w:szCs w:val="24"/>
              </w:rPr>
              <w:t>реализации</w:t>
            </w:r>
            <w:r w:rsidR="002C67B3">
              <w:rPr>
                <w:rFonts w:ascii="Times New Roman" w:eastAsia="Times New Roman" w:hAnsi="Times New Roman" w:cs="Times New Roman"/>
                <w:b/>
                <w:sz w:val="24"/>
                <w:szCs w:val="24"/>
              </w:rPr>
              <w:t xml:space="preserve"> </w:t>
            </w:r>
            <w:r w:rsidRPr="00575B88">
              <w:rPr>
                <w:rFonts w:ascii="Times New Roman" w:eastAsia="Times New Roman" w:hAnsi="Times New Roman" w:cs="Times New Roman"/>
                <w:b/>
                <w:sz w:val="24"/>
                <w:szCs w:val="24"/>
              </w:rPr>
              <w:t>программы</w:t>
            </w:r>
            <w:r w:rsidR="002C67B3">
              <w:rPr>
                <w:rFonts w:ascii="Times New Roman" w:eastAsia="Times New Roman" w:hAnsi="Times New Roman" w:cs="Times New Roman"/>
                <w:b/>
                <w:sz w:val="24"/>
                <w:szCs w:val="24"/>
              </w:rPr>
              <w:t xml:space="preserve"> </w:t>
            </w:r>
            <w:r w:rsidRPr="00575B88">
              <w:rPr>
                <w:rFonts w:ascii="Times New Roman" w:eastAsia="Times New Roman" w:hAnsi="Times New Roman" w:cs="Times New Roman"/>
                <w:b/>
                <w:sz w:val="24"/>
                <w:szCs w:val="24"/>
              </w:rPr>
              <w:t>воспитания</w:t>
            </w:r>
          </w:p>
        </w:tc>
      </w:tr>
      <w:tr w:rsidR="00B82A54">
        <w:trPr>
          <w:trHeight w:val="282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12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Осознающий себя гражданином России и защитником Отечества, выражающий свою российскую идентичность в поликультурном</w:t>
            </w:r>
          </w:p>
          <w:p w:rsidR="00B82A54" w:rsidRPr="00575B88" w:rsidRDefault="009359F3">
            <w:pPr>
              <w:spacing w:before="120" w:after="240"/>
              <w:jc w:val="both"/>
              <w:rPr>
                <w:rFonts w:ascii="Times New Roman" w:eastAsia="Times New Roman" w:hAnsi="Times New Roman" w:cs="Times New Roman"/>
                <w:sz w:val="24"/>
                <w:szCs w:val="24"/>
              </w:rPr>
            </w:pPr>
            <w:r w:rsidRPr="00227EDC">
              <w:rPr>
                <w:rFonts w:ascii="Times New Roman" w:eastAsia="Times New Roman" w:hAnsi="Times New Roman" w:cs="Times New Roman"/>
                <w:sz w:val="24"/>
                <w:szCs w:val="24"/>
              </w:rPr>
              <w:t xml:space="preserve">и </w:t>
            </w:r>
            <w:proofErr w:type="spellStart"/>
            <w:r w:rsidRPr="00227EDC">
              <w:rPr>
                <w:rFonts w:ascii="Times New Roman" w:eastAsia="Times New Roman" w:hAnsi="Times New Roman" w:cs="Times New Roman"/>
                <w:sz w:val="24"/>
                <w:szCs w:val="24"/>
              </w:rPr>
              <w:t>многоконфессиональном</w:t>
            </w:r>
            <w:proofErr w:type="spellEnd"/>
            <w:r w:rsidRPr="00227EDC">
              <w:rPr>
                <w:rFonts w:ascii="Times New Roman" w:eastAsia="Times New Roman" w:hAnsi="Times New Roman" w:cs="Times New Roman"/>
                <w:sz w:val="24"/>
                <w:szCs w:val="24"/>
              </w:rPr>
              <w:t xml:space="preserve"> российском </w:t>
            </w:r>
            <w:proofErr w:type="gramStart"/>
            <w:r w:rsidRPr="00227EDC">
              <w:rPr>
                <w:rFonts w:ascii="Times New Roman" w:eastAsia="Times New Roman" w:hAnsi="Times New Roman" w:cs="Times New Roman"/>
                <w:sz w:val="24"/>
                <w:szCs w:val="24"/>
              </w:rPr>
              <w:t>обществе</w:t>
            </w:r>
            <w:proofErr w:type="gramEnd"/>
            <w:r w:rsidRPr="00227EDC">
              <w:rPr>
                <w:rFonts w:ascii="Times New Roman" w:eastAsia="Times New Roman" w:hAnsi="Times New Roman" w:cs="Times New Roman"/>
                <w:sz w:val="24"/>
                <w:szCs w:val="24"/>
              </w:rPr>
              <w:t xml:space="preserve"> и современном мировом сообществе. </w:t>
            </w:r>
            <w:r w:rsidRPr="00575B88">
              <w:rPr>
                <w:rFonts w:ascii="Times New Roman" w:eastAsia="Times New Roman" w:hAnsi="Times New Roman" w:cs="Times New Roman"/>
                <w:sz w:val="24"/>
                <w:szCs w:val="24"/>
              </w:rPr>
              <w:t>Сознающий свое единство с народом России,</w:t>
            </w:r>
          </w:p>
          <w:p w:rsidR="00B82A54" w:rsidRPr="00575B88" w:rsidRDefault="009359F3">
            <w:pPr>
              <w:spacing w:before="12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с Российским государством, демонстрирующий ответственность</w:t>
            </w:r>
          </w:p>
          <w:p w:rsidR="00B82A54" w:rsidRPr="00575B88" w:rsidRDefault="009359F3">
            <w:pPr>
              <w:spacing w:before="12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за развитие страны. Проявляющий готовность к защите Родины, способный аргументированно отстаивать суверенитет и достоинство народа России, сохранять и защищать историческую правду</w:t>
            </w:r>
          </w:p>
          <w:p w:rsidR="00B82A54" w:rsidRDefault="009359F3">
            <w:pPr>
              <w:spacing w:before="12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 Российском государстве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jc w:val="center"/>
              <w:rPr>
                <w:rFonts w:ascii="Times New Roman" w:eastAsia="Times New Roman" w:hAnsi="Times New Roman" w:cs="Times New Roman"/>
                <w:b/>
                <w:sz w:val="24"/>
                <w:szCs w:val="24"/>
              </w:rPr>
            </w:pPr>
            <w:r w:rsidRPr="002C67B3">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1</w:t>
            </w:r>
          </w:p>
        </w:tc>
      </w:tr>
      <w:tr w:rsidR="00B82A54">
        <w:trPr>
          <w:trHeight w:val="32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Проявляющий активную гражданскую позицию на основе уважения закона и правопорядка, прав и свобод сограждан, уважения</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к историческому и культурному наследию России. Осознанно</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и деятельно выражающий неприятие дискриминации в обществе</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 xml:space="preserve">по социальным, национальным, религиозным признакам; экстремизма, терроризма, коррупции, антигосударственной деятельности. Обладающий опытом гражданской социально значимой деятельности (в студенческом самоуправлении, </w:t>
            </w:r>
            <w:r w:rsidRPr="00575B88">
              <w:rPr>
                <w:rFonts w:ascii="Times New Roman" w:eastAsia="Times New Roman" w:hAnsi="Times New Roman" w:cs="Times New Roman"/>
                <w:sz w:val="24"/>
                <w:szCs w:val="24"/>
              </w:rPr>
              <w:lastRenderedPageBreak/>
              <w:t>добровольчестве, экологических, природоохранных, военно-патриотических и др. объединениях, акциях, программах). Принимающий роль избирателя и участника общественных отношений, связанных с взаимодействием с народными избранниками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ЦО</w:t>
            </w:r>
            <w:r w:rsidR="009359F3">
              <w:rPr>
                <w:rFonts w:ascii="Times New Roman" w:eastAsia="Times New Roman" w:hAnsi="Times New Roman" w:cs="Times New Roman"/>
                <w:b/>
                <w:sz w:val="24"/>
                <w:szCs w:val="24"/>
              </w:rPr>
              <w:t xml:space="preserve"> 2</w:t>
            </w:r>
          </w:p>
        </w:tc>
      </w:tr>
      <w:tr w:rsidR="00B82A54">
        <w:trPr>
          <w:trHeight w:val="353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lastRenderedPageBreak/>
              <w:t>Демонстрирующий приверженность традиционным духовно-нравственным ценностям, культуре народов России, принципам честности, порядочности, открытости. Действующий и оценивающий свое поведение и поступки, поведение и поступки других людей с позиций традиционных российских духовно-нравственных, социокультурных ценностей и норм с учетом осознания последствий поступков. Готовый к деловому взаимодействию и неформальному общению с представителями разных народов, национальностей, вероисповеданий, отличающий их от участников групп с деструктивным и девиантным поведением. Демонстрирующий неприятие социально опасного поведения окружающих и предупреждающий его. Проявляющий уважение</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к людям старшего поколения, готовность к участию в социальной поддержке нуждающихся в ней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3</w:t>
            </w:r>
          </w:p>
        </w:tc>
      </w:tr>
      <w:tr w:rsidR="00B82A54" w:rsidTr="00550979">
        <w:trPr>
          <w:trHeight w:val="14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Проявляющий и демонстрирующий уважение к труду человека, осознающий ценность собственного труда и труда других людей.  Экономически активный, ориентированный на осознанный выбор сферы профессиональной деятельности с учетом личных жизненных планов, потребностей своей семьи, российского общества. Выражающий осознанную готовность к получению профессионального образования, к непрерывному образованию</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в течение жизни Демонстрирующий позитивное отношение</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к регулированию трудовых отношений. Ориентированный</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на самообразование и профессиональную переподготовку в условиях смены технологического уклада и сопутствующих социальных перемен.   Стремящийся к формированию в сетевой среде личностно и профессионального конструктивного «цифрового следа»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4</w:t>
            </w:r>
          </w:p>
        </w:tc>
      </w:tr>
      <w:tr w:rsidR="00B82A54">
        <w:trPr>
          <w:trHeight w:val="32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lastRenderedPageBreak/>
              <w:t>Демонстрирующий приверженность к родной культуре, исторической памяти на основе любви к Родине, народу, малой родине, знания его истории и культуры, принятие традиционных ценностей многонационального народа России. Выражающий свою этнокультурную идентичность, сознающий себя патриотом народа России, деятельно выражающий чувство причастности</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к многонациональному народу России, к Российскому Отечеству. Проявляющий ценностное отношение к историческому</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и культурному наследию народов России, к национальным символам, праздникам, памятникам, традициям народов, проживающих в России, к соотечественникам за рубежом, поддерживающий их заинтересованность в сохранении общероссийской культурной идентичности, уважающий их права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5</w:t>
            </w:r>
          </w:p>
        </w:tc>
      </w:tr>
      <w:tr w:rsidR="00B82A54">
        <w:trPr>
          <w:trHeight w:val="105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Ориентированный на профессиональные достижения, деятельно выражающий познавательные интересы с учетом своих способностей, образовательного и профессионального маршрута, выбранной квалификации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6</w:t>
            </w:r>
          </w:p>
        </w:tc>
      </w:tr>
      <w:tr w:rsidR="00B82A54">
        <w:trPr>
          <w:trHeight w:val="239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Осознающий и деятельно выражающий приоритетную ценность каждой человеческой жизни, уважающий достоинство личности каждого человека, собственную и чужую уникальность, свободу мировоззренческого выбора, самоопределения.</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Проявляющий бережливое и чуткое отношение к религиозной принадлежности каждого человека, предупредительный</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в отношении выражения прав и законных интересов других людей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7</w:t>
            </w:r>
          </w:p>
        </w:tc>
      </w:tr>
      <w:tr w:rsidR="00B82A54" w:rsidTr="00550979">
        <w:trPr>
          <w:trHeight w:val="14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Проявляющий и демонстрирующий уважение законных интересов</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и прав представителей различных этнокультурных, социальных, конфессиональных групп в российском обществе; национального достоинства, религиозных убеждений с учётом соблюдения необходимости обеспечения конституционных прав и свобод граждан. Понимающий и деятельно выражающий ценность межрелигиозного и межнационального согласия людей, граждан, народов в России.   Выражающий сопричастность к преумножению и трансляции культурных традиций и ценностей многонационального российского государства, включенный</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lastRenderedPageBreak/>
              <w:t>в общественные инициативы, направленные на их сохранение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ЦО</w:t>
            </w:r>
            <w:r w:rsidR="009359F3">
              <w:rPr>
                <w:rFonts w:ascii="Times New Roman" w:eastAsia="Times New Roman" w:hAnsi="Times New Roman" w:cs="Times New Roman"/>
                <w:b/>
                <w:sz w:val="24"/>
                <w:szCs w:val="24"/>
              </w:rPr>
              <w:t xml:space="preserve"> 8</w:t>
            </w:r>
          </w:p>
        </w:tc>
      </w:tr>
      <w:tr w:rsidR="00B82A54">
        <w:trPr>
          <w:trHeight w:val="243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lastRenderedPageBreak/>
              <w:t xml:space="preserve">Сознающий ценность жизни, здоровья и безопасности. </w:t>
            </w:r>
            <w:r w:rsidRPr="00575B88">
              <w:rPr>
                <w:rFonts w:ascii="Times New Roman" w:eastAsia="Times New Roman" w:hAnsi="Times New Roman" w:cs="Times New Roman"/>
                <w:sz w:val="24"/>
                <w:szCs w:val="24"/>
              </w:rPr>
              <w:tab/>
              <w:t>Соблюдающий и пропагандирующий здоровый образ жизни (здоровое питание, соблюдение гигиены, режим занятий и отдыха, физическая активность), демонстрирующий стремление</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к физическому совершенствованию. Проявляющий сознательное</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и обоснованное неприятие вредных привычек и опасных наклонностей (курение, употребление алкоголя, наркотиков, психоактивных веществ, азартных игр, любых форм зависимостей), деструктивного поведения в обществе, в том числе в цифровой среде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9</w:t>
            </w:r>
          </w:p>
        </w:tc>
      </w:tr>
      <w:tr w:rsidR="00B82A54">
        <w:trPr>
          <w:trHeight w:val="270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Бережливо относящийся к природному наследию страны и мира, проявляющий сформированность экологической культуры на основе понимания влияния социальных, экономических</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и профессионально-производственных процессов на окружающую среду. Выражающий деятельное неприятие действий, приносящих вред природе, распознающий опасности среды обитания, предупреждающий рискованное поведение других граждан, популяризирующий способы сохранения памятников природы страны, региона, территории, поселения, включенный</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в общественные инициативы, направленные на заботу о них</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10</w:t>
            </w:r>
          </w:p>
        </w:tc>
      </w:tr>
      <w:tr w:rsidR="00B82A54" w:rsidTr="00550979">
        <w:trPr>
          <w:trHeight w:val="1318"/>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Проявляющий уважение к эстетическим ценностям, обладающий основами эстетической культуры. Критически оценивающий</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и деятельно проявляющий понимание эмоционального воздействия искусства, его влияния на душевное состояние и поведение людей. Бережливо относящийся к культуре как средству коммуникации</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и самовыражения в обществе, выражающий сопричастность</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к нравственным нормам, традициям в искусстве. Ориентированный на собственное самовыражение в разных видах искусства, художественном творчестве с учётом российских традиционных духовно-нравственных ценностей, эстетическом обустройстве собственного быта. Разделяющий ценности отечественного</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lastRenderedPageBreak/>
              <w:t>и мирового художественного наследия, роли народных традиций</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и народного творчества в искусстве. Выражающий ценностное отношение к технической и промышленной эстетике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ЦО</w:t>
            </w:r>
            <w:r w:rsidR="009359F3">
              <w:rPr>
                <w:rFonts w:ascii="Times New Roman" w:eastAsia="Times New Roman" w:hAnsi="Times New Roman" w:cs="Times New Roman"/>
                <w:b/>
                <w:sz w:val="24"/>
                <w:szCs w:val="24"/>
              </w:rPr>
              <w:t xml:space="preserve"> 11</w:t>
            </w:r>
          </w:p>
        </w:tc>
      </w:tr>
      <w:tr w:rsidR="00B82A54">
        <w:trPr>
          <w:trHeight w:val="159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lastRenderedPageBreak/>
              <w:t>Принимающий российские традиционные семейные ценности. Ориентированный на создание устойчивой многодетной семьи, понимание брака как союза мужчины и женщины для создания семьи, рождения и воспитания детей, неприятия насилия в семье, ухода от родительской ответственности, отказа от отношений</w:t>
            </w:r>
          </w:p>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со своими детьми и их финансового содержания</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12</w:t>
            </w:r>
          </w:p>
        </w:tc>
      </w:tr>
      <w:tr w:rsidR="00B82A54">
        <w:trPr>
          <w:trHeight w:val="1295"/>
        </w:trPr>
        <w:tc>
          <w:tcPr>
            <w:tcW w:w="10350"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565F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Целевые ориентиры</w:t>
            </w:r>
          </w:p>
          <w:p w:rsidR="00B82A54" w:rsidRPr="00575B88" w:rsidRDefault="009359F3">
            <w:pPr>
              <w:spacing w:before="240" w:after="240"/>
              <w:ind w:firstLine="40"/>
              <w:jc w:val="center"/>
              <w:rPr>
                <w:rFonts w:ascii="Times New Roman" w:eastAsia="Times New Roman" w:hAnsi="Times New Roman" w:cs="Times New Roman"/>
                <w:b/>
                <w:sz w:val="24"/>
                <w:szCs w:val="24"/>
              </w:rPr>
            </w:pPr>
            <w:r w:rsidRPr="00575B88">
              <w:rPr>
                <w:rFonts w:ascii="Times New Roman" w:eastAsia="Times New Roman" w:hAnsi="Times New Roman" w:cs="Times New Roman"/>
                <w:b/>
                <w:sz w:val="24"/>
                <w:szCs w:val="24"/>
              </w:rPr>
              <w:t>реализации программы воспитания, определенные отраслевыми требованиями</w:t>
            </w:r>
          </w:p>
          <w:p w:rsidR="00B82A54" w:rsidRDefault="009359F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 деловым качествам личности</w:t>
            </w:r>
          </w:p>
        </w:tc>
      </w:tr>
      <w:tr w:rsidR="00B82A54">
        <w:trPr>
          <w:trHeight w:val="92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359F3">
            <w:pPr>
              <w:spacing w:before="240"/>
              <w:jc w:val="both"/>
              <w:rPr>
                <w:rFonts w:ascii="Times New Roman" w:eastAsia="Times New Roman" w:hAnsi="Times New Roman" w:cs="Times New Roman"/>
              </w:rPr>
            </w:pPr>
            <w:r w:rsidRPr="00575B88">
              <w:rPr>
                <w:rFonts w:ascii="Times New Roman" w:eastAsia="Times New Roman" w:hAnsi="Times New Roman" w:cs="Times New Roman"/>
              </w:rPr>
              <w:t>Демонстрирующий умение эффективно взаимодействовать в команде, вести диалог, в том числе с использованием средств коммуникации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13</w:t>
            </w:r>
          </w:p>
        </w:tc>
      </w:tr>
      <w:tr w:rsidR="00B82A54" w:rsidTr="00550979">
        <w:trPr>
          <w:trHeight w:val="903"/>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359F3">
            <w:pPr>
              <w:spacing w:before="240"/>
              <w:jc w:val="both"/>
              <w:rPr>
                <w:rFonts w:ascii="Times New Roman" w:eastAsia="Times New Roman" w:hAnsi="Times New Roman" w:cs="Times New Roman"/>
              </w:rPr>
            </w:pPr>
            <w:r w:rsidRPr="00575B88">
              <w:rPr>
                <w:rFonts w:ascii="Times New Roman" w:eastAsia="Times New Roman" w:hAnsi="Times New Roman" w:cs="Times New Roman"/>
              </w:rPr>
              <w:t>Демонстрирующий навыки анализа и интерпретации информации из различных источников с учетом нормативно-правовых норм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14</w:t>
            </w:r>
          </w:p>
        </w:tc>
      </w:tr>
      <w:tr w:rsidR="00B82A54">
        <w:trPr>
          <w:trHeight w:val="117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359F3">
            <w:pPr>
              <w:spacing w:before="240"/>
              <w:jc w:val="both"/>
              <w:rPr>
                <w:rFonts w:ascii="Times New Roman" w:eastAsia="Times New Roman" w:hAnsi="Times New Roman" w:cs="Times New Roman"/>
              </w:rPr>
            </w:pPr>
            <w:r w:rsidRPr="00575B88">
              <w:rPr>
                <w:rFonts w:ascii="Times New Roman" w:eastAsia="Times New Roman" w:hAnsi="Times New Roman" w:cs="Times New Roman"/>
              </w:rPr>
              <w:t>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15</w:t>
            </w:r>
          </w:p>
        </w:tc>
      </w:tr>
      <w:tr w:rsidR="00B82A54">
        <w:trPr>
          <w:trHeight w:val="1295"/>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565F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Целевые ориентиры</w:t>
            </w:r>
          </w:p>
          <w:p w:rsidR="00B82A54" w:rsidRPr="00575B88" w:rsidRDefault="009359F3">
            <w:pPr>
              <w:spacing w:before="240" w:after="240"/>
              <w:ind w:firstLine="40"/>
              <w:jc w:val="center"/>
              <w:rPr>
                <w:rFonts w:ascii="Times New Roman" w:eastAsia="Times New Roman" w:hAnsi="Times New Roman" w:cs="Times New Roman"/>
                <w:b/>
                <w:sz w:val="24"/>
                <w:szCs w:val="24"/>
              </w:rPr>
            </w:pPr>
            <w:r w:rsidRPr="00575B88">
              <w:rPr>
                <w:rFonts w:ascii="Times New Roman" w:eastAsia="Times New Roman" w:hAnsi="Times New Roman" w:cs="Times New Roman"/>
                <w:b/>
                <w:sz w:val="24"/>
                <w:szCs w:val="24"/>
              </w:rPr>
              <w:t>реализации программы воспитания, определенные субъектом</w:t>
            </w:r>
          </w:p>
          <w:p w:rsidR="00B82A54" w:rsidRDefault="009359F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Российской Федерации</w:t>
            </w:r>
          </w:p>
        </w:tc>
      </w:tr>
      <w:tr w:rsidR="00B82A54">
        <w:trPr>
          <w:trHeight w:val="132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Демонстрирующий политическую культуру и электоральную активность; проявляющий субъектную позицию ответственного члена российского общества, осознающего свои конституционные права и обязанности и применяющего стандарты антикоррупционного поведения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16</w:t>
            </w:r>
          </w:p>
        </w:tc>
      </w:tr>
      <w:tr w:rsidR="00B82A54">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lastRenderedPageBreak/>
              <w:t>Способный к реализации творческого потенциала в духовной и предметно-продуктивной деятельности, социальной и профессиональной мобильности на основе выстраивания своей жизненной и профессиональной траектории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17</w:t>
            </w:r>
          </w:p>
        </w:tc>
      </w:tr>
      <w:tr w:rsidR="00B82A54">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 xml:space="preserve">Содействующий социально-экономическому и культурно-историческому развитию </w:t>
            </w:r>
            <w:r>
              <w:rPr>
                <w:rFonts w:ascii="Times New Roman" w:eastAsia="Times New Roman" w:hAnsi="Times New Roman" w:cs="Times New Roman"/>
                <w:sz w:val="24"/>
                <w:szCs w:val="24"/>
              </w:rPr>
              <w:t>Волгоградской области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18</w:t>
            </w:r>
          </w:p>
        </w:tc>
      </w:tr>
      <w:tr w:rsidR="00B82A54">
        <w:trPr>
          <w:trHeight w:val="1010"/>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565F6">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Целевые ориентиры</w:t>
            </w:r>
            <w:r w:rsidRPr="00575B88">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br/>
            </w:r>
            <w:r w:rsidR="009359F3" w:rsidRPr="00575B88">
              <w:rPr>
                <w:rFonts w:ascii="Times New Roman" w:eastAsia="Times New Roman" w:hAnsi="Times New Roman" w:cs="Times New Roman"/>
                <w:b/>
                <w:sz w:val="24"/>
                <w:szCs w:val="24"/>
              </w:rPr>
              <w:t>реализации программы воспитания, определенные ключевыми работодателями</w:t>
            </w:r>
          </w:p>
        </w:tc>
      </w:tr>
      <w:tr w:rsidR="00B82A54">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Осознающий выбор будущей профессии на основе понимания ее ценностного содержания и возможности реализации собственных жизненных планов</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19</w:t>
            </w:r>
          </w:p>
        </w:tc>
      </w:tr>
      <w:tr w:rsidR="00B82A54">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Проявляющий гражданское отношение к профессиональной деятельности как к возможности личного участия в решении общественных, государственных и профессиональных проблем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20</w:t>
            </w:r>
          </w:p>
        </w:tc>
      </w:tr>
      <w:tr w:rsidR="00B82A54">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Стремящийся к образованию и самообразованию в течение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21</w:t>
            </w:r>
          </w:p>
        </w:tc>
      </w:tr>
      <w:tr w:rsidR="00B82A54">
        <w:trPr>
          <w:trHeight w:val="1535"/>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565F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Целевые ориентиры</w:t>
            </w:r>
          </w:p>
          <w:p w:rsidR="00B82A54" w:rsidRPr="00575B88" w:rsidRDefault="009359F3">
            <w:pPr>
              <w:spacing w:before="240" w:after="240"/>
              <w:ind w:firstLine="40"/>
              <w:jc w:val="center"/>
              <w:rPr>
                <w:rFonts w:ascii="Times New Roman" w:eastAsia="Times New Roman" w:hAnsi="Times New Roman" w:cs="Times New Roman"/>
                <w:b/>
                <w:sz w:val="24"/>
                <w:szCs w:val="24"/>
              </w:rPr>
            </w:pPr>
            <w:r w:rsidRPr="00575B88">
              <w:rPr>
                <w:rFonts w:ascii="Times New Roman" w:eastAsia="Times New Roman" w:hAnsi="Times New Roman" w:cs="Times New Roman"/>
                <w:b/>
                <w:sz w:val="24"/>
                <w:szCs w:val="24"/>
              </w:rPr>
              <w:t>реализации программы воспитания, определенные субъектами</w:t>
            </w:r>
          </w:p>
          <w:p w:rsidR="00B82A54" w:rsidRDefault="009359F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образовательного процесса</w:t>
            </w:r>
          </w:p>
        </w:tc>
      </w:tr>
      <w:tr w:rsidR="00B82A54">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Осознающий значимость профессионального развития в выбранной профессии, способный к саморазвитию, самосовершенствованию, стремящийся учиться на протяжении всей жизни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after="240"/>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22</w:t>
            </w:r>
          </w:p>
        </w:tc>
      </w:tr>
      <w:tr w:rsidR="00B82A54">
        <w:trPr>
          <w:trHeight w:val="98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B82A54" w:rsidRPr="00575B88" w:rsidRDefault="009359F3">
            <w:pPr>
              <w:spacing w:before="240" w:after="240"/>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Проявляющий осознанный выбор своей образовательной траектории, в том числе направления профессиональной подготовки и профессионального развития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B82A54" w:rsidRDefault="002C67B3">
            <w:pPr>
              <w:spacing w:before="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9359F3">
              <w:rPr>
                <w:rFonts w:ascii="Times New Roman" w:eastAsia="Times New Roman" w:hAnsi="Times New Roman" w:cs="Times New Roman"/>
                <w:b/>
                <w:sz w:val="24"/>
                <w:szCs w:val="24"/>
              </w:rPr>
              <w:t xml:space="preserve"> 23</w:t>
            </w:r>
          </w:p>
        </w:tc>
      </w:tr>
    </w:tbl>
    <w:p w:rsidR="00B82A54" w:rsidRDefault="00B82A54" w:rsidP="002C67B3">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B82A54" w:rsidRDefault="009359F3">
      <w:pPr>
        <w:rPr>
          <w:rFonts w:ascii="Times New Roman" w:eastAsia="Times New Roman" w:hAnsi="Times New Roman" w:cs="Times New Roman"/>
          <w:sz w:val="24"/>
          <w:szCs w:val="24"/>
        </w:rPr>
      </w:pPr>
      <w:r>
        <w:br w:type="page"/>
      </w:r>
    </w:p>
    <w:p w:rsidR="00B82A54" w:rsidRDefault="009359F3" w:rsidP="009565F6">
      <w:pPr>
        <w:pStyle w:val="1"/>
        <w:numPr>
          <w:ilvl w:val="0"/>
          <w:numId w:val="7"/>
        </w:numPr>
        <w:spacing w:before="0" w:after="240"/>
        <w:ind w:left="0" w:firstLine="709"/>
        <w:rPr>
          <w:rFonts w:ascii="Times New Roman" w:eastAsia="Times New Roman" w:hAnsi="Times New Roman" w:cs="Times New Roman"/>
          <w:color w:val="000000"/>
          <w:sz w:val="24"/>
          <w:szCs w:val="24"/>
        </w:rPr>
      </w:pPr>
      <w:bookmarkStart w:id="8" w:name="_heading=h.17dp8vu" w:colFirst="0" w:colLast="0"/>
      <w:bookmarkEnd w:id="8"/>
      <w:r>
        <w:rPr>
          <w:rFonts w:ascii="Times New Roman" w:eastAsia="Times New Roman" w:hAnsi="Times New Roman" w:cs="Times New Roman"/>
          <w:color w:val="000000"/>
          <w:sz w:val="24"/>
          <w:szCs w:val="24"/>
        </w:rPr>
        <w:lastRenderedPageBreak/>
        <w:t>СТРУКТУРА И СОДЕРЖАНИЕ ПРОИЗВОДСТВЕННОЙ ПРАКТИКИ ПМ.05. ПРОЕКТИРОВАНИЕ И РАЗРАБОТКА ИНФОРМАЦИОННЫХ СИСТЕМ</w:t>
      </w:r>
    </w:p>
    <w:p w:rsidR="00B82A54" w:rsidRDefault="009359F3">
      <w:pPr>
        <w:pStyle w:val="2"/>
        <w:keepLines w:val="0"/>
        <w:numPr>
          <w:ilvl w:val="1"/>
          <w:numId w:val="7"/>
        </w:numPr>
        <w:spacing w:before="0" w:line="240" w:lineRule="auto"/>
        <w:ind w:left="0" w:firstLine="709"/>
        <w:rPr>
          <w:rFonts w:ascii="Times New Roman" w:eastAsia="Times New Roman" w:hAnsi="Times New Roman" w:cs="Times New Roman"/>
          <w:i/>
          <w:color w:val="000000"/>
          <w:sz w:val="24"/>
          <w:szCs w:val="24"/>
        </w:rPr>
      </w:pPr>
      <w:bookmarkStart w:id="9" w:name="_heading=h.3rdcrjn" w:colFirst="0" w:colLast="0"/>
      <w:bookmarkEnd w:id="9"/>
      <w:r>
        <w:rPr>
          <w:rFonts w:ascii="Times New Roman" w:eastAsia="Times New Roman" w:hAnsi="Times New Roman" w:cs="Times New Roman"/>
          <w:i/>
          <w:color w:val="000000"/>
          <w:sz w:val="24"/>
          <w:szCs w:val="24"/>
        </w:rPr>
        <w:t>Тематический план производственной практики ПМ.05. Проектирование и разработка информационных систем</w:t>
      </w:r>
    </w:p>
    <w:tbl>
      <w:tblPr>
        <w:tblStyle w:val="af3"/>
        <w:tblW w:w="101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79"/>
        <w:gridCol w:w="2912"/>
        <w:gridCol w:w="1135"/>
        <w:gridCol w:w="1851"/>
        <w:gridCol w:w="1851"/>
        <w:gridCol w:w="1851"/>
      </w:tblGrid>
      <w:tr w:rsidR="00B82A54" w:rsidTr="00575B88">
        <w:trPr>
          <w:trHeight w:val="2697"/>
        </w:trPr>
        <w:tc>
          <w:tcPr>
            <w:tcW w:w="579" w:type="dxa"/>
            <w:vAlign w:val="center"/>
          </w:tcPr>
          <w:p w:rsidR="00B82A54" w:rsidRDefault="009359F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rsidR="00B82A54" w:rsidRDefault="009359F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п/п</w:t>
            </w:r>
          </w:p>
        </w:tc>
        <w:tc>
          <w:tcPr>
            <w:tcW w:w="2912" w:type="dxa"/>
            <w:vAlign w:val="center"/>
          </w:tcPr>
          <w:p w:rsidR="00B82A54" w:rsidRDefault="009359F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Разделы (этапы) практики</w:t>
            </w:r>
          </w:p>
        </w:tc>
        <w:tc>
          <w:tcPr>
            <w:tcW w:w="1135" w:type="dxa"/>
            <w:vAlign w:val="center"/>
          </w:tcPr>
          <w:p w:rsidR="00B82A54" w:rsidRDefault="009359F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Кол-во</w:t>
            </w:r>
          </w:p>
          <w:p w:rsidR="00B82A54" w:rsidRDefault="009359F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часов/</w:t>
            </w:r>
          </w:p>
          <w:p w:rsidR="00B82A54" w:rsidRDefault="009359F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недель</w:t>
            </w:r>
          </w:p>
        </w:tc>
        <w:tc>
          <w:tcPr>
            <w:tcW w:w="1851" w:type="dxa"/>
            <w:vAlign w:val="center"/>
          </w:tcPr>
          <w:p w:rsidR="00B82A54" w:rsidRDefault="009359F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Виды производственных работ</w:t>
            </w:r>
          </w:p>
        </w:tc>
        <w:tc>
          <w:tcPr>
            <w:tcW w:w="185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B82A54" w:rsidRPr="00575B88" w:rsidRDefault="009359F3">
            <w:pPr>
              <w:spacing w:before="240" w:after="240"/>
              <w:jc w:val="center"/>
              <w:rPr>
                <w:rFonts w:ascii="Times New Roman" w:eastAsia="Times New Roman" w:hAnsi="Times New Roman" w:cs="Times New Roman"/>
                <w:b/>
                <w:i/>
                <w:sz w:val="20"/>
                <w:szCs w:val="20"/>
              </w:rPr>
            </w:pPr>
            <w:r w:rsidRPr="00575B88">
              <w:rPr>
                <w:rFonts w:ascii="Times New Roman" w:eastAsia="Times New Roman" w:hAnsi="Times New Roman" w:cs="Times New Roman"/>
                <w:b/>
                <w:i/>
                <w:sz w:val="20"/>
                <w:szCs w:val="20"/>
              </w:rPr>
              <w:t>Коды компетенций, формированию которых способствует</w:t>
            </w:r>
          </w:p>
          <w:p w:rsidR="00B82A54" w:rsidRPr="00575B88" w:rsidRDefault="009359F3">
            <w:pPr>
              <w:spacing w:before="240" w:after="240"/>
              <w:jc w:val="center"/>
              <w:rPr>
                <w:rFonts w:ascii="Times New Roman" w:eastAsia="Times New Roman" w:hAnsi="Times New Roman" w:cs="Times New Roman"/>
                <w:b/>
                <w:i/>
                <w:sz w:val="20"/>
                <w:szCs w:val="20"/>
              </w:rPr>
            </w:pPr>
            <w:r w:rsidRPr="00575B88">
              <w:rPr>
                <w:rFonts w:ascii="Times New Roman" w:eastAsia="Times New Roman" w:hAnsi="Times New Roman" w:cs="Times New Roman"/>
                <w:b/>
                <w:i/>
                <w:sz w:val="20"/>
                <w:szCs w:val="20"/>
              </w:rPr>
              <w:t>элемент программы</w:t>
            </w:r>
          </w:p>
          <w:p w:rsidR="00B82A54" w:rsidRPr="00575B88" w:rsidRDefault="009359F3">
            <w:pPr>
              <w:spacing w:before="240" w:after="240"/>
              <w:jc w:val="center"/>
              <w:rPr>
                <w:rFonts w:ascii="Times New Roman" w:eastAsia="Times New Roman" w:hAnsi="Times New Roman" w:cs="Times New Roman"/>
                <w:b/>
              </w:rPr>
            </w:pPr>
            <w:r w:rsidRPr="00575B88">
              <w:rPr>
                <w:rFonts w:ascii="Times New Roman" w:eastAsia="Times New Roman" w:hAnsi="Times New Roman" w:cs="Times New Roman"/>
                <w:b/>
              </w:rPr>
              <w:t xml:space="preserve"> </w:t>
            </w:r>
          </w:p>
        </w:tc>
        <w:tc>
          <w:tcPr>
            <w:tcW w:w="185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B82A54" w:rsidRDefault="009359F3">
            <w:pPr>
              <w:spacing w:before="240" w:after="24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Код </w:t>
            </w:r>
            <w:r w:rsidR="002C67B3">
              <w:rPr>
                <w:rFonts w:ascii="Times New Roman" w:eastAsia="Times New Roman" w:hAnsi="Times New Roman" w:cs="Times New Roman"/>
                <w:b/>
                <w:i/>
                <w:sz w:val="20"/>
                <w:szCs w:val="20"/>
              </w:rPr>
              <w:t>ЦО</w:t>
            </w:r>
          </w:p>
          <w:p w:rsidR="00B82A54" w:rsidRDefault="009359F3">
            <w:pPr>
              <w:spacing w:before="240" w:after="240"/>
              <w:jc w:val="center"/>
              <w:rPr>
                <w:rFonts w:ascii="Times New Roman" w:eastAsia="Times New Roman" w:hAnsi="Times New Roman" w:cs="Times New Roman"/>
                <w:b/>
              </w:rPr>
            </w:pPr>
            <w:r>
              <w:rPr>
                <w:rFonts w:ascii="Times New Roman" w:eastAsia="Times New Roman" w:hAnsi="Times New Roman" w:cs="Times New Roman"/>
                <w:b/>
              </w:rPr>
              <w:t xml:space="preserve"> </w:t>
            </w:r>
          </w:p>
        </w:tc>
      </w:tr>
      <w:tr w:rsidR="00B82A54" w:rsidTr="00575B88">
        <w:trPr>
          <w:trHeight w:val="20"/>
        </w:trPr>
        <w:tc>
          <w:tcPr>
            <w:tcW w:w="579" w:type="dxa"/>
            <w:vAlign w:val="center"/>
          </w:tcPr>
          <w:p w:rsidR="00B82A54" w:rsidRDefault="00B82A54">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B82A54" w:rsidRDefault="009359F3">
            <w:pPr>
              <w:rPr>
                <w:rFonts w:ascii="Times New Roman" w:eastAsia="Times New Roman" w:hAnsi="Times New Roman" w:cs="Times New Roman"/>
                <w:sz w:val="24"/>
                <w:szCs w:val="24"/>
              </w:rPr>
            </w:pPr>
            <w:r>
              <w:rPr>
                <w:rFonts w:ascii="Times New Roman" w:eastAsia="Times New Roman" w:hAnsi="Times New Roman" w:cs="Times New Roman"/>
                <w:sz w:val="24"/>
                <w:szCs w:val="24"/>
              </w:rPr>
              <w:t>Вводное занятие</w:t>
            </w:r>
          </w:p>
        </w:tc>
        <w:tc>
          <w:tcPr>
            <w:tcW w:w="1135" w:type="dxa"/>
            <w:vAlign w:val="center"/>
          </w:tcPr>
          <w:p w:rsidR="00B82A54" w:rsidRPr="00575B88" w:rsidRDefault="00575B8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1851" w:type="dxa"/>
            <w:vMerge w:val="restart"/>
          </w:tcPr>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sidRPr="00575B88">
              <w:rPr>
                <w:rFonts w:ascii="Times New Roman" w:eastAsia="Times New Roman" w:hAnsi="Times New Roman" w:cs="Times New Roman"/>
                <w:color w:val="000000"/>
                <w:sz w:val="24"/>
                <w:szCs w:val="24"/>
              </w:rPr>
              <w:t>Использование специальных готовых технических решений при разработке веб-приложений;</w:t>
            </w:r>
          </w:p>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sidRPr="00575B88">
              <w:rPr>
                <w:rFonts w:ascii="Times New Roman" w:eastAsia="Times New Roman" w:hAnsi="Times New Roman" w:cs="Times New Roman"/>
                <w:color w:val="000000"/>
                <w:sz w:val="24"/>
                <w:szCs w:val="24"/>
              </w:rPr>
              <w:t>Выполнение разработки и проектирования информационных систем; модернизация веб-приложений с учетом правил и норм подготовки информации для поисковых систем;</w:t>
            </w:r>
          </w:p>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sz w:val="24"/>
                <w:szCs w:val="24"/>
              </w:rPr>
            </w:pPr>
            <w:r w:rsidRPr="00575B88">
              <w:rPr>
                <w:rFonts w:ascii="Times New Roman" w:eastAsia="Times New Roman" w:hAnsi="Times New Roman" w:cs="Times New Roman"/>
                <w:color w:val="000000"/>
                <w:sz w:val="24"/>
                <w:szCs w:val="24"/>
              </w:rPr>
              <w:t>Реализация мероприятий по продвижению веб- приложений в сети Интернет.</w:t>
            </w:r>
          </w:p>
        </w:tc>
        <w:tc>
          <w:tcPr>
            <w:tcW w:w="1851" w:type="dxa"/>
            <w:vMerge w:val="restart"/>
          </w:tcPr>
          <w:p w:rsidR="00B82A54" w:rsidRPr="00575B88" w:rsidRDefault="009359F3">
            <w:pPr>
              <w:pBdr>
                <w:top w:val="nil"/>
                <w:left w:val="nil"/>
                <w:bottom w:val="nil"/>
                <w:right w:val="nil"/>
                <w:between w:val="nil"/>
              </w:pBdr>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ПК 5.1, ПК 5.2,</w:t>
            </w:r>
          </w:p>
          <w:p w:rsidR="00B82A54" w:rsidRPr="00575B88" w:rsidRDefault="009359F3">
            <w:pPr>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ПК 5.3,ПК 5.4,</w:t>
            </w:r>
          </w:p>
          <w:p w:rsidR="00B82A54" w:rsidRPr="00575B88" w:rsidRDefault="009359F3">
            <w:pPr>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ПК 5.5,ПК 5.6</w:t>
            </w:r>
          </w:p>
          <w:p w:rsidR="00B82A54" w:rsidRPr="00575B88" w:rsidRDefault="009359F3">
            <w:pPr>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ОК 1, ОК 2,</w:t>
            </w:r>
          </w:p>
          <w:p w:rsidR="00B82A54" w:rsidRPr="00227EDC" w:rsidRDefault="009359F3">
            <w:pPr>
              <w:jc w:val="both"/>
              <w:rPr>
                <w:rFonts w:ascii="Times New Roman" w:eastAsia="Times New Roman" w:hAnsi="Times New Roman" w:cs="Times New Roman"/>
                <w:sz w:val="24"/>
                <w:szCs w:val="24"/>
              </w:rPr>
            </w:pPr>
            <w:r w:rsidRPr="00227EDC">
              <w:rPr>
                <w:rFonts w:ascii="Times New Roman" w:eastAsia="Times New Roman" w:hAnsi="Times New Roman" w:cs="Times New Roman"/>
                <w:sz w:val="24"/>
                <w:szCs w:val="24"/>
              </w:rPr>
              <w:t>ОК 3,ОК 4,</w:t>
            </w:r>
          </w:p>
          <w:p w:rsidR="00B82A54" w:rsidRPr="00227EDC" w:rsidRDefault="009359F3">
            <w:pPr>
              <w:jc w:val="both"/>
              <w:rPr>
                <w:rFonts w:ascii="Times New Roman" w:eastAsia="Times New Roman" w:hAnsi="Times New Roman" w:cs="Times New Roman"/>
                <w:sz w:val="24"/>
                <w:szCs w:val="24"/>
              </w:rPr>
            </w:pPr>
            <w:r w:rsidRPr="00227EDC">
              <w:rPr>
                <w:rFonts w:ascii="Times New Roman" w:eastAsia="Times New Roman" w:hAnsi="Times New Roman" w:cs="Times New Roman"/>
                <w:sz w:val="24"/>
                <w:szCs w:val="24"/>
              </w:rPr>
              <w:t>ОК 5,ОК 6,</w:t>
            </w:r>
          </w:p>
          <w:p w:rsidR="00B82A54" w:rsidRPr="00227EDC" w:rsidRDefault="009359F3">
            <w:pPr>
              <w:jc w:val="both"/>
              <w:rPr>
                <w:rFonts w:ascii="Times New Roman" w:eastAsia="Times New Roman" w:hAnsi="Times New Roman" w:cs="Times New Roman"/>
                <w:sz w:val="24"/>
                <w:szCs w:val="24"/>
              </w:rPr>
            </w:pPr>
            <w:r w:rsidRPr="00227EDC">
              <w:rPr>
                <w:rFonts w:ascii="Times New Roman" w:eastAsia="Times New Roman" w:hAnsi="Times New Roman" w:cs="Times New Roman"/>
                <w:sz w:val="24"/>
                <w:szCs w:val="24"/>
              </w:rPr>
              <w:t>ОК 7,ОК 8,</w:t>
            </w:r>
          </w:p>
          <w:p w:rsidR="00B82A54" w:rsidRPr="00575B88" w:rsidRDefault="009359F3" w:rsidP="002C67B3">
            <w:pPr>
              <w:jc w:val="both"/>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ОК 9</w:t>
            </w:r>
          </w:p>
        </w:tc>
        <w:tc>
          <w:tcPr>
            <w:tcW w:w="1851" w:type="dxa"/>
            <w:vMerge w:val="restart"/>
          </w:tcPr>
          <w:p w:rsidR="00B82A54" w:rsidRPr="009565F6" w:rsidRDefault="002C67B3">
            <w:pPr>
              <w:pBdr>
                <w:top w:val="nil"/>
                <w:left w:val="nil"/>
                <w:bottom w:val="nil"/>
                <w:right w:val="nil"/>
                <w:between w:val="nil"/>
              </w:pBdr>
              <w:jc w:val="both"/>
              <w:rPr>
                <w:rFonts w:ascii="Times New Roman" w:eastAsia="Times New Roman" w:hAnsi="Times New Roman" w:cs="Times New Roman"/>
                <w:sz w:val="24"/>
                <w:szCs w:val="24"/>
              </w:rPr>
            </w:pPr>
            <w:r w:rsidRPr="009565F6">
              <w:rPr>
                <w:rFonts w:ascii="Times New Roman" w:eastAsia="Times New Roman" w:hAnsi="Times New Roman" w:cs="Times New Roman"/>
                <w:sz w:val="24"/>
                <w:szCs w:val="24"/>
              </w:rPr>
              <w:t>ЦО</w:t>
            </w:r>
            <w:r w:rsidR="009359F3" w:rsidRPr="009565F6">
              <w:rPr>
                <w:rFonts w:ascii="Times New Roman" w:eastAsia="Times New Roman" w:hAnsi="Times New Roman" w:cs="Times New Roman"/>
                <w:sz w:val="24"/>
                <w:szCs w:val="24"/>
              </w:rPr>
              <w:t xml:space="preserve"> 3,</w:t>
            </w:r>
            <w:r w:rsidRPr="009565F6">
              <w:rPr>
                <w:rFonts w:ascii="Times New Roman" w:eastAsia="Times New Roman" w:hAnsi="Times New Roman" w:cs="Times New Roman"/>
                <w:sz w:val="24"/>
                <w:szCs w:val="24"/>
              </w:rPr>
              <w:t>ЦО</w:t>
            </w:r>
            <w:r w:rsidR="009359F3" w:rsidRPr="009565F6">
              <w:rPr>
                <w:rFonts w:ascii="Times New Roman" w:eastAsia="Times New Roman" w:hAnsi="Times New Roman" w:cs="Times New Roman"/>
                <w:sz w:val="24"/>
                <w:szCs w:val="24"/>
              </w:rPr>
              <w:t xml:space="preserve"> 6,</w:t>
            </w:r>
          </w:p>
          <w:p w:rsidR="00B82A54" w:rsidRPr="009565F6" w:rsidRDefault="002C67B3">
            <w:pPr>
              <w:jc w:val="both"/>
              <w:rPr>
                <w:rFonts w:ascii="Times New Roman" w:eastAsia="Times New Roman" w:hAnsi="Times New Roman" w:cs="Times New Roman"/>
                <w:sz w:val="24"/>
                <w:szCs w:val="24"/>
              </w:rPr>
            </w:pPr>
            <w:r w:rsidRPr="009565F6">
              <w:rPr>
                <w:rFonts w:ascii="Times New Roman" w:eastAsia="Times New Roman" w:hAnsi="Times New Roman" w:cs="Times New Roman"/>
                <w:sz w:val="24"/>
                <w:szCs w:val="24"/>
              </w:rPr>
              <w:t>ЦО</w:t>
            </w:r>
            <w:r w:rsidR="009359F3" w:rsidRPr="009565F6">
              <w:rPr>
                <w:rFonts w:ascii="Times New Roman" w:eastAsia="Times New Roman" w:hAnsi="Times New Roman" w:cs="Times New Roman"/>
                <w:sz w:val="24"/>
                <w:szCs w:val="24"/>
              </w:rPr>
              <w:t xml:space="preserve"> 13,</w:t>
            </w:r>
            <w:r w:rsidRPr="009565F6">
              <w:rPr>
                <w:rFonts w:ascii="Times New Roman" w:eastAsia="Times New Roman" w:hAnsi="Times New Roman" w:cs="Times New Roman"/>
                <w:sz w:val="24"/>
                <w:szCs w:val="24"/>
              </w:rPr>
              <w:t>ЦО</w:t>
            </w:r>
            <w:r w:rsidR="009359F3" w:rsidRPr="009565F6">
              <w:rPr>
                <w:rFonts w:ascii="Times New Roman" w:eastAsia="Times New Roman" w:hAnsi="Times New Roman" w:cs="Times New Roman"/>
                <w:sz w:val="24"/>
                <w:szCs w:val="24"/>
              </w:rPr>
              <w:t xml:space="preserve"> 14,</w:t>
            </w:r>
          </w:p>
          <w:p w:rsidR="00B82A54" w:rsidRPr="009565F6" w:rsidRDefault="002C67B3">
            <w:pPr>
              <w:jc w:val="both"/>
              <w:rPr>
                <w:rFonts w:ascii="Times New Roman" w:eastAsia="Times New Roman" w:hAnsi="Times New Roman" w:cs="Times New Roman"/>
                <w:sz w:val="24"/>
                <w:szCs w:val="24"/>
              </w:rPr>
            </w:pPr>
            <w:r w:rsidRPr="009565F6">
              <w:rPr>
                <w:rFonts w:ascii="Times New Roman" w:eastAsia="Times New Roman" w:hAnsi="Times New Roman" w:cs="Times New Roman"/>
                <w:sz w:val="24"/>
                <w:szCs w:val="24"/>
              </w:rPr>
              <w:t>ЦО</w:t>
            </w:r>
            <w:r w:rsidR="009359F3" w:rsidRPr="009565F6">
              <w:rPr>
                <w:rFonts w:ascii="Times New Roman" w:eastAsia="Times New Roman" w:hAnsi="Times New Roman" w:cs="Times New Roman"/>
                <w:sz w:val="24"/>
                <w:szCs w:val="24"/>
              </w:rPr>
              <w:t xml:space="preserve"> 15,</w:t>
            </w:r>
            <w:r w:rsidRPr="009565F6">
              <w:rPr>
                <w:rFonts w:ascii="Times New Roman" w:eastAsia="Times New Roman" w:hAnsi="Times New Roman" w:cs="Times New Roman"/>
                <w:sz w:val="24"/>
                <w:szCs w:val="24"/>
              </w:rPr>
              <w:t>ЦО</w:t>
            </w:r>
            <w:r w:rsidR="009359F3" w:rsidRPr="009565F6">
              <w:rPr>
                <w:rFonts w:ascii="Times New Roman" w:eastAsia="Times New Roman" w:hAnsi="Times New Roman" w:cs="Times New Roman"/>
                <w:sz w:val="24"/>
                <w:szCs w:val="24"/>
              </w:rPr>
              <w:t xml:space="preserve"> 17,</w:t>
            </w:r>
          </w:p>
          <w:p w:rsidR="00B82A54" w:rsidRPr="009565F6" w:rsidRDefault="002C67B3">
            <w:pPr>
              <w:jc w:val="both"/>
              <w:rPr>
                <w:rFonts w:ascii="Times New Roman" w:eastAsia="Times New Roman" w:hAnsi="Times New Roman" w:cs="Times New Roman"/>
                <w:sz w:val="24"/>
                <w:szCs w:val="24"/>
              </w:rPr>
            </w:pPr>
            <w:r w:rsidRPr="009565F6">
              <w:rPr>
                <w:rFonts w:ascii="Times New Roman" w:eastAsia="Times New Roman" w:hAnsi="Times New Roman" w:cs="Times New Roman"/>
                <w:sz w:val="24"/>
                <w:szCs w:val="24"/>
              </w:rPr>
              <w:t>ЦО</w:t>
            </w:r>
            <w:r w:rsidR="009359F3" w:rsidRPr="009565F6">
              <w:rPr>
                <w:rFonts w:ascii="Times New Roman" w:eastAsia="Times New Roman" w:hAnsi="Times New Roman" w:cs="Times New Roman"/>
                <w:sz w:val="24"/>
                <w:szCs w:val="24"/>
              </w:rPr>
              <w:t xml:space="preserve"> 19,</w:t>
            </w:r>
            <w:r w:rsidRPr="009565F6">
              <w:rPr>
                <w:rFonts w:ascii="Times New Roman" w:eastAsia="Times New Roman" w:hAnsi="Times New Roman" w:cs="Times New Roman"/>
                <w:sz w:val="24"/>
                <w:szCs w:val="24"/>
              </w:rPr>
              <w:t>ЦО</w:t>
            </w:r>
            <w:r w:rsidR="009359F3" w:rsidRPr="009565F6">
              <w:rPr>
                <w:rFonts w:ascii="Times New Roman" w:eastAsia="Times New Roman" w:hAnsi="Times New Roman" w:cs="Times New Roman"/>
                <w:sz w:val="24"/>
                <w:szCs w:val="24"/>
              </w:rPr>
              <w:t xml:space="preserve"> 20,</w:t>
            </w:r>
          </w:p>
          <w:p w:rsidR="00B82A54" w:rsidRDefault="002C67B3">
            <w:pPr>
              <w:jc w:val="both"/>
              <w:rPr>
                <w:rFonts w:ascii="Times New Roman" w:eastAsia="Times New Roman" w:hAnsi="Times New Roman" w:cs="Times New Roman"/>
                <w:sz w:val="24"/>
                <w:szCs w:val="24"/>
              </w:rPr>
            </w:pPr>
            <w:r w:rsidRPr="009565F6">
              <w:rPr>
                <w:rFonts w:ascii="Times New Roman" w:eastAsia="Times New Roman" w:hAnsi="Times New Roman" w:cs="Times New Roman"/>
                <w:sz w:val="24"/>
                <w:szCs w:val="24"/>
              </w:rPr>
              <w:t>ЦО</w:t>
            </w:r>
            <w:r w:rsidR="009359F3" w:rsidRPr="009565F6">
              <w:rPr>
                <w:rFonts w:ascii="Times New Roman" w:eastAsia="Times New Roman" w:hAnsi="Times New Roman" w:cs="Times New Roman"/>
                <w:sz w:val="24"/>
                <w:szCs w:val="24"/>
              </w:rPr>
              <w:t xml:space="preserve"> 21,</w:t>
            </w:r>
            <w:r w:rsidRPr="009565F6">
              <w:rPr>
                <w:rFonts w:ascii="Times New Roman" w:eastAsia="Times New Roman" w:hAnsi="Times New Roman" w:cs="Times New Roman"/>
                <w:sz w:val="24"/>
                <w:szCs w:val="24"/>
              </w:rPr>
              <w:t>ЦО</w:t>
            </w:r>
            <w:r w:rsidR="009359F3" w:rsidRPr="009565F6">
              <w:rPr>
                <w:rFonts w:ascii="Times New Roman" w:eastAsia="Times New Roman" w:hAnsi="Times New Roman" w:cs="Times New Roman"/>
                <w:sz w:val="24"/>
                <w:szCs w:val="24"/>
              </w:rPr>
              <w:t xml:space="preserve"> 23</w:t>
            </w:r>
          </w:p>
        </w:tc>
      </w:tr>
      <w:tr w:rsidR="00B82A54" w:rsidTr="00575B88">
        <w:trPr>
          <w:trHeight w:val="20"/>
        </w:trPr>
        <w:tc>
          <w:tcPr>
            <w:tcW w:w="579" w:type="dxa"/>
            <w:vAlign w:val="center"/>
          </w:tcPr>
          <w:p w:rsidR="00B82A54" w:rsidRDefault="00B82A54">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B82A54" w:rsidRPr="00575B88" w:rsidRDefault="009359F3">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Предпроектное обследование предприятие или предметной области.</w:t>
            </w:r>
          </w:p>
        </w:tc>
        <w:tc>
          <w:tcPr>
            <w:tcW w:w="1135" w:type="dxa"/>
            <w:vAlign w:val="center"/>
          </w:tcPr>
          <w:p w:rsidR="00B82A54" w:rsidRPr="00575B88" w:rsidRDefault="009359F3">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r>
      <w:tr w:rsidR="00B82A54" w:rsidTr="00575B88">
        <w:trPr>
          <w:trHeight w:val="20"/>
        </w:trPr>
        <w:tc>
          <w:tcPr>
            <w:tcW w:w="579" w:type="dxa"/>
            <w:vAlign w:val="center"/>
          </w:tcPr>
          <w:p w:rsidR="00B82A54" w:rsidRDefault="00B82A54">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B82A54" w:rsidRPr="00575B88" w:rsidRDefault="009359F3">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Разработка проектной документации на разработку информационной системы в соответствии с требованиями заказчика.</w:t>
            </w:r>
          </w:p>
        </w:tc>
        <w:tc>
          <w:tcPr>
            <w:tcW w:w="1135" w:type="dxa"/>
            <w:vAlign w:val="center"/>
          </w:tcPr>
          <w:p w:rsidR="00B82A54" w:rsidRPr="00575B88" w:rsidRDefault="009359F3">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r>
      <w:tr w:rsidR="00B82A54" w:rsidTr="00575B88">
        <w:trPr>
          <w:trHeight w:val="20"/>
        </w:trPr>
        <w:tc>
          <w:tcPr>
            <w:tcW w:w="579" w:type="dxa"/>
            <w:vAlign w:val="center"/>
          </w:tcPr>
          <w:p w:rsidR="00B82A54" w:rsidRDefault="00B82A54">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B82A54" w:rsidRPr="00575B88" w:rsidRDefault="009359F3">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Разработка подсистемы безопасности информационной системы в соответствии с техническим заданием.</w:t>
            </w:r>
          </w:p>
        </w:tc>
        <w:tc>
          <w:tcPr>
            <w:tcW w:w="1135" w:type="dxa"/>
            <w:vAlign w:val="center"/>
          </w:tcPr>
          <w:p w:rsidR="00B82A54" w:rsidRPr="00575B88" w:rsidRDefault="009359F3">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sidR="00575B88">
              <w:rPr>
                <w:rFonts w:ascii="Times New Roman" w:eastAsia="Times New Roman" w:hAnsi="Times New Roman" w:cs="Times New Roman"/>
                <w:color w:val="000000"/>
              </w:rPr>
              <w:t>8</w:t>
            </w: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r>
      <w:tr w:rsidR="00575B88" w:rsidTr="00575B88">
        <w:trPr>
          <w:trHeight w:val="20"/>
        </w:trPr>
        <w:tc>
          <w:tcPr>
            <w:tcW w:w="579" w:type="dxa"/>
            <w:vAlign w:val="center"/>
          </w:tcPr>
          <w:p w:rsidR="00575B88" w:rsidRDefault="00575B88" w:rsidP="00575B8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575B88" w:rsidRPr="00575B88" w:rsidRDefault="00575B88" w:rsidP="00575B88">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Разработка модулей информационной системы в соответствии с техническим заданием</w:t>
            </w:r>
          </w:p>
        </w:tc>
        <w:tc>
          <w:tcPr>
            <w:tcW w:w="1135" w:type="dxa"/>
            <w:vAlign w:val="center"/>
          </w:tcPr>
          <w:p w:rsidR="00575B88" w:rsidRPr="00575B88" w:rsidRDefault="00575B88" w:rsidP="00575B8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r>
      <w:tr w:rsidR="00575B88" w:rsidTr="00575B88">
        <w:trPr>
          <w:trHeight w:val="20"/>
        </w:trPr>
        <w:tc>
          <w:tcPr>
            <w:tcW w:w="579" w:type="dxa"/>
            <w:vAlign w:val="center"/>
          </w:tcPr>
          <w:p w:rsidR="00575B88" w:rsidRDefault="00575B88" w:rsidP="00575B8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575B88" w:rsidRPr="00575B88" w:rsidRDefault="00575B88" w:rsidP="00575B88">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Управление процессом разработки приложений с использованием инструментальных средств.</w:t>
            </w:r>
          </w:p>
        </w:tc>
        <w:tc>
          <w:tcPr>
            <w:tcW w:w="1135" w:type="dxa"/>
            <w:vAlign w:val="center"/>
          </w:tcPr>
          <w:p w:rsidR="00575B88" w:rsidRPr="00575B88" w:rsidRDefault="00575B88" w:rsidP="00575B8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r>
      <w:tr w:rsidR="00575B88" w:rsidTr="00575B88">
        <w:trPr>
          <w:trHeight w:val="20"/>
        </w:trPr>
        <w:tc>
          <w:tcPr>
            <w:tcW w:w="579" w:type="dxa"/>
            <w:vAlign w:val="center"/>
          </w:tcPr>
          <w:p w:rsidR="00575B88" w:rsidRDefault="00575B88" w:rsidP="00575B8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575B88" w:rsidRPr="00575B88" w:rsidRDefault="00575B88" w:rsidP="00575B88">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 xml:space="preserve">Тестирование информационной системы на этапе опытной эксплуатации с </w:t>
            </w:r>
            <w:r w:rsidRPr="00575B88">
              <w:rPr>
                <w:rFonts w:ascii="Times New Roman" w:eastAsia="Times New Roman" w:hAnsi="Times New Roman" w:cs="Times New Roman"/>
                <w:sz w:val="24"/>
                <w:szCs w:val="24"/>
              </w:rPr>
              <w:lastRenderedPageBreak/>
              <w:t>фиксацией выявленных ошибок кодирования в разрабатываемых информационных системах.</w:t>
            </w:r>
          </w:p>
        </w:tc>
        <w:tc>
          <w:tcPr>
            <w:tcW w:w="1135" w:type="dxa"/>
            <w:vAlign w:val="center"/>
          </w:tcPr>
          <w:p w:rsidR="00575B88" w:rsidRPr="00575B88" w:rsidRDefault="00575B88" w:rsidP="00575B8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18</w:t>
            </w: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r>
      <w:tr w:rsidR="00575B88" w:rsidTr="00575B88">
        <w:trPr>
          <w:trHeight w:val="20"/>
        </w:trPr>
        <w:tc>
          <w:tcPr>
            <w:tcW w:w="579" w:type="dxa"/>
            <w:vAlign w:val="center"/>
          </w:tcPr>
          <w:p w:rsidR="00575B88" w:rsidRDefault="00575B88" w:rsidP="00575B8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575B88" w:rsidRPr="00575B88" w:rsidRDefault="00575B88" w:rsidP="00575B88">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Разработка технической документации на эксплуатацию информационной системы ПК.</w:t>
            </w:r>
          </w:p>
        </w:tc>
        <w:tc>
          <w:tcPr>
            <w:tcW w:w="1135" w:type="dxa"/>
            <w:vAlign w:val="center"/>
          </w:tcPr>
          <w:p w:rsidR="00575B88" w:rsidRPr="00575B88" w:rsidRDefault="00575B88" w:rsidP="00575B8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r>
      <w:tr w:rsidR="00575B88" w:rsidTr="00575B88">
        <w:trPr>
          <w:trHeight w:val="20"/>
        </w:trPr>
        <w:tc>
          <w:tcPr>
            <w:tcW w:w="579" w:type="dxa"/>
            <w:vAlign w:val="center"/>
          </w:tcPr>
          <w:p w:rsidR="00575B88" w:rsidRDefault="00575B88" w:rsidP="00575B8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575B88" w:rsidRPr="00575B88" w:rsidRDefault="00575B88" w:rsidP="00575B88">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Оценка информационной системы для выявления возможности ее модернизации.</w:t>
            </w:r>
          </w:p>
        </w:tc>
        <w:tc>
          <w:tcPr>
            <w:tcW w:w="1135" w:type="dxa"/>
            <w:vAlign w:val="center"/>
          </w:tcPr>
          <w:p w:rsidR="00575B88" w:rsidRPr="00575B88" w:rsidRDefault="00575B88" w:rsidP="00575B8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r>
      <w:tr w:rsidR="00575B88" w:rsidTr="00575B88">
        <w:trPr>
          <w:trHeight w:val="20"/>
        </w:trPr>
        <w:tc>
          <w:tcPr>
            <w:tcW w:w="579" w:type="dxa"/>
            <w:vAlign w:val="center"/>
          </w:tcPr>
          <w:p w:rsidR="00575B88" w:rsidRDefault="00575B88" w:rsidP="00575B8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575B88" w:rsidRPr="00575B88" w:rsidRDefault="00575B88" w:rsidP="00575B88">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Проведение оценки качества и экономической эффективности информационной системы в рамках своей компетенции.</w:t>
            </w:r>
          </w:p>
        </w:tc>
        <w:tc>
          <w:tcPr>
            <w:tcW w:w="1135" w:type="dxa"/>
            <w:vAlign w:val="center"/>
          </w:tcPr>
          <w:p w:rsidR="00575B88" w:rsidRPr="00575B88" w:rsidRDefault="00575B88" w:rsidP="00575B8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r>
      <w:tr w:rsidR="00575B88" w:rsidTr="00575B88">
        <w:trPr>
          <w:trHeight w:val="20"/>
        </w:trPr>
        <w:tc>
          <w:tcPr>
            <w:tcW w:w="579" w:type="dxa"/>
            <w:vAlign w:val="center"/>
          </w:tcPr>
          <w:p w:rsidR="00575B88" w:rsidRDefault="00575B88" w:rsidP="00575B8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575B88" w:rsidRPr="00575B88" w:rsidRDefault="00575B88" w:rsidP="00575B88">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Использование критерий оценки качества и надежности функционирования информационной системы.</w:t>
            </w:r>
          </w:p>
        </w:tc>
        <w:tc>
          <w:tcPr>
            <w:tcW w:w="1135" w:type="dxa"/>
            <w:vAlign w:val="center"/>
          </w:tcPr>
          <w:p w:rsidR="00575B88" w:rsidRPr="00575B88" w:rsidRDefault="00575B88" w:rsidP="00575B8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r>
      <w:tr w:rsidR="00575B88" w:rsidTr="00575B88">
        <w:trPr>
          <w:trHeight w:val="20"/>
        </w:trPr>
        <w:tc>
          <w:tcPr>
            <w:tcW w:w="579" w:type="dxa"/>
            <w:vAlign w:val="center"/>
          </w:tcPr>
          <w:p w:rsidR="00575B88" w:rsidRDefault="00575B88" w:rsidP="00575B8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912" w:type="dxa"/>
          </w:tcPr>
          <w:p w:rsidR="00575B88" w:rsidRPr="00575B88" w:rsidRDefault="00575B88" w:rsidP="00575B88">
            <w:pPr>
              <w:rPr>
                <w:rFonts w:ascii="Times New Roman" w:eastAsia="Times New Roman" w:hAnsi="Times New Roman" w:cs="Times New Roman"/>
                <w:sz w:val="24"/>
                <w:szCs w:val="24"/>
              </w:rPr>
            </w:pPr>
            <w:r w:rsidRPr="00575B88">
              <w:rPr>
                <w:rFonts w:ascii="Times New Roman" w:eastAsia="Times New Roman" w:hAnsi="Times New Roman" w:cs="Times New Roman"/>
                <w:sz w:val="24"/>
                <w:szCs w:val="24"/>
              </w:rPr>
              <w:t>Модификация отдельных модулей информационной системы.</w:t>
            </w:r>
          </w:p>
        </w:tc>
        <w:tc>
          <w:tcPr>
            <w:tcW w:w="1135" w:type="dxa"/>
            <w:vAlign w:val="center"/>
          </w:tcPr>
          <w:p w:rsidR="00575B88" w:rsidRPr="00575B88" w:rsidRDefault="00575B88" w:rsidP="00575B8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575B88" w:rsidRDefault="00575B88" w:rsidP="00575B88">
            <w:pPr>
              <w:pBdr>
                <w:top w:val="nil"/>
                <w:left w:val="nil"/>
                <w:bottom w:val="nil"/>
                <w:right w:val="nil"/>
                <w:between w:val="nil"/>
              </w:pBdr>
              <w:rPr>
                <w:rFonts w:ascii="Times New Roman" w:eastAsia="Times New Roman" w:hAnsi="Times New Roman" w:cs="Times New Roman"/>
                <w:color w:val="000000"/>
              </w:rPr>
            </w:pPr>
          </w:p>
        </w:tc>
      </w:tr>
      <w:tr w:rsidR="00B82A54" w:rsidTr="00575B88">
        <w:trPr>
          <w:trHeight w:val="20"/>
        </w:trPr>
        <w:tc>
          <w:tcPr>
            <w:tcW w:w="579" w:type="dxa"/>
            <w:vAlign w:val="center"/>
          </w:tcPr>
          <w:p w:rsidR="00B82A54" w:rsidRDefault="00B82A54">
            <w:pPr>
              <w:pBdr>
                <w:top w:val="nil"/>
                <w:left w:val="nil"/>
                <w:bottom w:val="nil"/>
                <w:right w:val="nil"/>
                <w:between w:val="nil"/>
              </w:pBdr>
              <w:rPr>
                <w:rFonts w:ascii="Times New Roman" w:eastAsia="Times New Roman" w:hAnsi="Times New Roman" w:cs="Times New Roman"/>
                <w:color w:val="000000"/>
                <w:sz w:val="24"/>
                <w:szCs w:val="24"/>
              </w:rPr>
            </w:pPr>
          </w:p>
        </w:tc>
        <w:tc>
          <w:tcPr>
            <w:tcW w:w="2912" w:type="dxa"/>
          </w:tcPr>
          <w:p w:rsidR="00B82A54" w:rsidRDefault="009359F3">
            <w:pPr>
              <w:rPr>
                <w:rFonts w:ascii="Times New Roman" w:eastAsia="Times New Roman" w:hAnsi="Times New Roman" w:cs="Times New Roman"/>
                <w:b/>
              </w:rPr>
            </w:pPr>
            <w:r>
              <w:rPr>
                <w:rFonts w:ascii="Times New Roman" w:eastAsia="Times New Roman" w:hAnsi="Times New Roman" w:cs="Times New Roman"/>
                <w:sz w:val="24"/>
                <w:szCs w:val="24"/>
              </w:rPr>
              <w:t>Конференция</w:t>
            </w:r>
          </w:p>
        </w:tc>
        <w:tc>
          <w:tcPr>
            <w:tcW w:w="1135" w:type="dxa"/>
            <w:vAlign w:val="center"/>
          </w:tcPr>
          <w:p w:rsidR="00B82A54" w:rsidRPr="00575B88" w:rsidRDefault="00575B8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c>
          <w:tcPr>
            <w:tcW w:w="1851" w:type="dxa"/>
            <w:vMerge/>
          </w:tcPr>
          <w:p w:rsidR="00B82A54" w:rsidRDefault="00B82A54">
            <w:pPr>
              <w:pBdr>
                <w:top w:val="nil"/>
                <w:left w:val="nil"/>
                <w:bottom w:val="nil"/>
                <w:right w:val="nil"/>
                <w:between w:val="nil"/>
              </w:pBdr>
              <w:rPr>
                <w:rFonts w:ascii="Times New Roman" w:eastAsia="Times New Roman" w:hAnsi="Times New Roman" w:cs="Times New Roman"/>
                <w:color w:val="000000"/>
              </w:rPr>
            </w:pPr>
          </w:p>
        </w:tc>
      </w:tr>
      <w:tr w:rsidR="00B82A54" w:rsidTr="00575B88">
        <w:trPr>
          <w:trHeight w:val="20"/>
        </w:trPr>
        <w:tc>
          <w:tcPr>
            <w:tcW w:w="579" w:type="dxa"/>
            <w:vAlign w:val="center"/>
          </w:tcPr>
          <w:p w:rsidR="00B82A54" w:rsidRDefault="00B82A54">
            <w:pPr>
              <w:jc w:val="center"/>
              <w:rPr>
                <w:rFonts w:ascii="Times New Roman" w:eastAsia="Times New Roman" w:hAnsi="Times New Roman" w:cs="Times New Roman"/>
                <w:b/>
                <w:sz w:val="24"/>
                <w:szCs w:val="24"/>
              </w:rPr>
            </w:pPr>
          </w:p>
        </w:tc>
        <w:tc>
          <w:tcPr>
            <w:tcW w:w="2912" w:type="dxa"/>
          </w:tcPr>
          <w:p w:rsidR="00B82A54" w:rsidRDefault="009359F3">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Дифференцированный зачёт</w:t>
            </w:r>
          </w:p>
        </w:tc>
        <w:tc>
          <w:tcPr>
            <w:tcW w:w="1135" w:type="dxa"/>
            <w:vAlign w:val="center"/>
          </w:tcPr>
          <w:p w:rsidR="00B82A54" w:rsidRDefault="00B82A54">
            <w:pPr>
              <w:jc w:val="center"/>
              <w:rPr>
                <w:rFonts w:ascii="Times New Roman" w:eastAsia="Times New Roman" w:hAnsi="Times New Roman" w:cs="Times New Roman"/>
                <w:b/>
                <w:sz w:val="24"/>
                <w:szCs w:val="24"/>
              </w:rPr>
            </w:pPr>
          </w:p>
        </w:tc>
        <w:tc>
          <w:tcPr>
            <w:tcW w:w="1851" w:type="dxa"/>
            <w:vAlign w:val="center"/>
          </w:tcPr>
          <w:p w:rsidR="00B82A54" w:rsidRDefault="00B82A54">
            <w:pPr>
              <w:jc w:val="center"/>
              <w:rPr>
                <w:rFonts w:ascii="Times New Roman" w:eastAsia="Times New Roman" w:hAnsi="Times New Roman" w:cs="Times New Roman"/>
                <w:b/>
                <w:sz w:val="24"/>
                <w:szCs w:val="24"/>
              </w:rPr>
            </w:pPr>
          </w:p>
        </w:tc>
        <w:tc>
          <w:tcPr>
            <w:tcW w:w="1851" w:type="dxa"/>
            <w:vAlign w:val="center"/>
          </w:tcPr>
          <w:p w:rsidR="00B82A54" w:rsidRDefault="00B82A54">
            <w:pPr>
              <w:jc w:val="center"/>
              <w:rPr>
                <w:rFonts w:ascii="Times New Roman" w:eastAsia="Times New Roman" w:hAnsi="Times New Roman" w:cs="Times New Roman"/>
                <w:b/>
                <w:sz w:val="24"/>
                <w:szCs w:val="24"/>
              </w:rPr>
            </w:pPr>
          </w:p>
        </w:tc>
        <w:tc>
          <w:tcPr>
            <w:tcW w:w="1851" w:type="dxa"/>
            <w:vAlign w:val="center"/>
          </w:tcPr>
          <w:p w:rsidR="00B82A54" w:rsidRDefault="00B82A54">
            <w:pPr>
              <w:jc w:val="center"/>
              <w:rPr>
                <w:rFonts w:ascii="Times New Roman" w:eastAsia="Times New Roman" w:hAnsi="Times New Roman" w:cs="Times New Roman"/>
                <w:b/>
                <w:sz w:val="24"/>
                <w:szCs w:val="24"/>
              </w:rPr>
            </w:pPr>
          </w:p>
        </w:tc>
      </w:tr>
      <w:tr w:rsidR="00B82A54" w:rsidTr="00575B88">
        <w:trPr>
          <w:trHeight w:val="20"/>
        </w:trPr>
        <w:tc>
          <w:tcPr>
            <w:tcW w:w="579" w:type="dxa"/>
            <w:vAlign w:val="center"/>
          </w:tcPr>
          <w:p w:rsidR="00B82A54" w:rsidRDefault="00B82A54">
            <w:pPr>
              <w:jc w:val="center"/>
              <w:rPr>
                <w:rFonts w:ascii="Times New Roman" w:eastAsia="Times New Roman" w:hAnsi="Times New Roman" w:cs="Times New Roman"/>
                <w:b/>
                <w:sz w:val="24"/>
                <w:szCs w:val="24"/>
              </w:rPr>
            </w:pPr>
          </w:p>
        </w:tc>
        <w:tc>
          <w:tcPr>
            <w:tcW w:w="2912" w:type="dxa"/>
          </w:tcPr>
          <w:p w:rsidR="00B82A54" w:rsidRDefault="00B82A54">
            <w:pPr>
              <w:rPr>
                <w:rFonts w:ascii="Times New Roman" w:eastAsia="Times New Roman" w:hAnsi="Times New Roman" w:cs="Times New Roman"/>
                <w:b/>
              </w:rPr>
            </w:pPr>
          </w:p>
        </w:tc>
        <w:tc>
          <w:tcPr>
            <w:tcW w:w="1135" w:type="dxa"/>
            <w:vAlign w:val="center"/>
          </w:tcPr>
          <w:p w:rsidR="00B82A54" w:rsidRDefault="00575B8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216</w:t>
            </w:r>
            <w:r w:rsidR="009359F3">
              <w:rPr>
                <w:rFonts w:ascii="Times New Roman" w:eastAsia="Times New Roman" w:hAnsi="Times New Roman" w:cs="Times New Roman"/>
                <w:b/>
                <w:sz w:val="24"/>
                <w:szCs w:val="24"/>
              </w:rPr>
              <w:t xml:space="preserve"> ч/</w:t>
            </w:r>
            <w:r>
              <w:rPr>
                <w:rFonts w:ascii="Times New Roman" w:eastAsia="Times New Roman" w:hAnsi="Times New Roman" w:cs="Times New Roman"/>
                <w:b/>
                <w:sz w:val="24"/>
                <w:szCs w:val="24"/>
              </w:rPr>
              <w:t>6</w:t>
            </w:r>
            <w:r w:rsidR="009359F3">
              <w:rPr>
                <w:rFonts w:ascii="Times New Roman" w:eastAsia="Times New Roman" w:hAnsi="Times New Roman" w:cs="Times New Roman"/>
                <w:b/>
                <w:sz w:val="24"/>
                <w:szCs w:val="24"/>
              </w:rPr>
              <w:t xml:space="preserve"> </w:t>
            </w:r>
          </w:p>
          <w:p w:rsidR="00B82A54" w:rsidRPr="00575B88" w:rsidRDefault="009359F3">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недел</w:t>
            </w:r>
            <w:r w:rsidR="00575B88">
              <w:rPr>
                <w:rFonts w:ascii="Times New Roman" w:eastAsia="Times New Roman" w:hAnsi="Times New Roman" w:cs="Times New Roman"/>
                <w:b/>
                <w:sz w:val="24"/>
                <w:szCs w:val="24"/>
              </w:rPr>
              <w:t>ь</w:t>
            </w:r>
          </w:p>
        </w:tc>
        <w:tc>
          <w:tcPr>
            <w:tcW w:w="1851" w:type="dxa"/>
            <w:vAlign w:val="center"/>
          </w:tcPr>
          <w:p w:rsidR="00B82A54" w:rsidRDefault="00B82A54">
            <w:pPr>
              <w:jc w:val="center"/>
              <w:rPr>
                <w:rFonts w:ascii="Times New Roman" w:eastAsia="Times New Roman" w:hAnsi="Times New Roman" w:cs="Times New Roman"/>
                <w:b/>
                <w:sz w:val="24"/>
                <w:szCs w:val="24"/>
              </w:rPr>
            </w:pPr>
          </w:p>
        </w:tc>
        <w:tc>
          <w:tcPr>
            <w:tcW w:w="1851" w:type="dxa"/>
            <w:vAlign w:val="center"/>
          </w:tcPr>
          <w:p w:rsidR="00B82A54" w:rsidRDefault="00B82A54">
            <w:pPr>
              <w:jc w:val="center"/>
              <w:rPr>
                <w:rFonts w:ascii="Times New Roman" w:eastAsia="Times New Roman" w:hAnsi="Times New Roman" w:cs="Times New Roman"/>
                <w:b/>
                <w:sz w:val="24"/>
                <w:szCs w:val="24"/>
              </w:rPr>
            </w:pPr>
          </w:p>
        </w:tc>
        <w:tc>
          <w:tcPr>
            <w:tcW w:w="1851" w:type="dxa"/>
            <w:vAlign w:val="center"/>
          </w:tcPr>
          <w:p w:rsidR="00B82A54" w:rsidRDefault="00B82A54">
            <w:pPr>
              <w:jc w:val="center"/>
              <w:rPr>
                <w:rFonts w:ascii="Times New Roman" w:eastAsia="Times New Roman" w:hAnsi="Times New Roman" w:cs="Times New Roman"/>
                <w:b/>
                <w:sz w:val="24"/>
                <w:szCs w:val="24"/>
              </w:rPr>
            </w:pPr>
          </w:p>
        </w:tc>
      </w:tr>
    </w:tbl>
    <w:p w:rsidR="00B82A54" w:rsidRDefault="009359F3">
      <w:pPr>
        <w:rPr>
          <w:rFonts w:ascii="Times New Roman" w:eastAsia="Times New Roman" w:hAnsi="Times New Roman" w:cs="Times New Roman"/>
          <w:b/>
          <w:i/>
          <w:sz w:val="24"/>
          <w:szCs w:val="24"/>
          <w:highlight w:val="lightGray"/>
        </w:rPr>
        <w:sectPr w:rsidR="00B82A54">
          <w:pgSz w:w="11906" w:h="16838"/>
          <w:pgMar w:top="993" w:right="707" w:bottom="567" w:left="1134" w:header="708" w:footer="708" w:gutter="0"/>
          <w:pgNumType w:start="1"/>
          <w:cols w:space="720"/>
        </w:sectPr>
      </w:pPr>
      <w:r>
        <w:br w:type="page"/>
      </w:r>
    </w:p>
    <w:p w:rsidR="00B82A54" w:rsidRDefault="009359F3">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0" w:name="_heading=h.26in1rg" w:colFirst="0" w:colLast="0"/>
      <w:bookmarkEnd w:id="10"/>
      <w:r>
        <w:rPr>
          <w:rFonts w:ascii="Times New Roman" w:eastAsia="Times New Roman" w:hAnsi="Times New Roman" w:cs="Times New Roman"/>
          <w:i/>
          <w:color w:val="000000"/>
          <w:sz w:val="24"/>
          <w:szCs w:val="24"/>
        </w:rPr>
        <w:lastRenderedPageBreak/>
        <w:t>Содержание производственной практики ПМ.05. Проектирование и разработка информационных систем</w:t>
      </w:r>
    </w:p>
    <w:tbl>
      <w:tblPr>
        <w:tblStyle w:val="af4"/>
        <w:tblW w:w="15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59"/>
        <w:gridCol w:w="3118"/>
        <w:gridCol w:w="9422"/>
        <w:gridCol w:w="873"/>
        <w:gridCol w:w="1123"/>
      </w:tblGrid>
      <w:tr w:rsidR="00B82A54">
        <w:trPr>
          <w:trHeight w:val="57"/>
        </w:trPr>
        <w:tc>
          <w:tcPr>
            <w:tcW w:w="959" w:type="dxa"/>
            <w:vAlign w:val="center"/>
          </w:tcPr>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w:t>
            </w:r>
          </w:p>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п/п</w:t>
            </w:r>
          </w:p>
        </w:tc>
        <w:tc>
          <w:tcPr>
            <w:tcW w:w="3118" w:type="dxa"/>
          </w:tcPr>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Наименование разделов и тем</w:t>
            </w:r>
          </w:p>
        </w:tc>
        <w:tc>
          <w:tcPr>
            <w:tcW w:w="9422" w:type="dxa"/>
          </w:tcPr>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Содержание учебного материала</w:t>
            </w:r>
          </w:p>
          <w:p w:rsidR="00B82A54" w:rsidRDefault="00B82A54" w:rsidP="009565F6">
            <w:pPr>
              <w:jc w:val="center"/>
              <w:rPr>
                <w:rFonts w:ascii="Times New Roman" w:eastAsia="Times New Roman" w:hAnsi="Times New Roman" w:cs="Times New Roman"/>
                <w:b/>
              </w:rPr>
            </w:pPr>
          </w:p>
        </w:tc>
        <w:tc>
          <w:tcPr>
            <w:tcW w:w="873" w:type="dxa"/>
          </w:tcPr>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Объем часов</w:t>
            </w:r>
          </w:p>
        </w:tc>
        <w:tc>
          <w:tcPr>
            <w:tcW w:w="1123" w:type="dxa"/>
          </w:tcPr>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Уровень освоения</w:t>
            </w:r>
          </w:p>
        </w:tc>
      </w:tr>
      <w:tr w:rsidR="00B82A54">
        <w:trPr>
          <w:trHeight w:val="57"/>
        </w:trPr>
        <w:tc>
          <w:tcPr>
            <w:tcW w:w="959" w:type="dxa"/>
            <w:vAlign w:val="center"/>
          </w:tcPr>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1</w:t>
            </w:r>
          </w:p>
        </w:tc>
        <w:tc>
          <w:tcPr>
            <w:tcW w:w="3118" w:type="dxa"/>
          </w:tcPr>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2</w:t>
            </w:r>
          </w:p>
        </w:tc>
        <w:tc>
          <w:tcPr>
            <w:tcW w:w="9422" w:type="dxa"/>
          </w:tcPr>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3</w:t>
            </w:r>
          </w:p>
        </w:tc>
        <w:tc>
          <w:tcPr>
            <w:tcW w:w="873" w:type="dxa"/>
            <w:vAlign w:val="center"/>
          </w:tcPr>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4</w:t>
            </w:r>
          </w:p>
        </w:tc>
        <w:tc>
          <w:tcPr>
            <w:tcW w:w="1123" w:type="dxa"/>
          </w:tcPr>
          <w:p w:rsidR="00B82A54" w:rsidRDefault="009359F3" w:rsidP="009565F6">
            <w:pPr>
              <w:jc w:val="center"/>
              <w:rPr>
                <w:rFonts w:ascii="Times New Roman" w:eastAsia="Times New Roman" w:hAnsi="Times New Roman" w:cs="Times New Roman"/>
                <w:b/>
              </w:rPr>
            </w:pPr>
            <w:r>
              <w:rPr>
                <w:rFonts w:ascii="Times New Roman" w:eastAsia="Times New Roman" w:hAnsi="Times New Roman" w:cs="Times New Roman"/>
                <w:b/>
              </w:rPr>
              <w:t>5</w:t>
            </w:r>
          </w:p>
        </w:tc>
      </w:tr>
      <w:tr w:rsidR="00575B88">
        <w:trPr>
          <w:trHeight w:val="57"/>
        </w:trPr>
        <w:tc>
          <w:tcPr>
            <w:tcW w:w="959" w:type="dxa"/>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Pr>
          <w:p w:rsidR="00575B88" w:rsidRDefault="00575B88" w:rsidP="009565F6">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Вводное занятие</w:t>
            </w:r>
          </w:p>
        </w:tc>
        <w:tc>
          <w:tcPr>
            <w:tcW w:w="9422" w:type="dxa"/>
          </w:tcPr>
          <w:p w:rsid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 xml:space="preserve">Цели и задачи практики, содержание практики. Основные темы и варианты заданий. </w:t>
            </w:r>
            <w:r>
              <w:rPr>
                <w:rFonts w:ascii="Times New Roman" w:eastAsia="Times New Roman" w:hAnsi="Times New Roman" w:cs="Times New Roman"/>
                <w:color w:val="000000"/>
              </w:rPr>
              <w:t>Материалы, необходимые для работы. Требования к отчету по практике.</w:t>
            </w:r>
          </w:p>
        </w:tc>
        <w:tc>
          <w:tcPr>
            <w:tcW w:w="873" w:type="dxa"/>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1123" w:type="dxa"/>
            <w:vAlign w:val="bottom"/>
          </w:tcPr>
          <w:p w:rsidR="00575B88" w:rsidRDefault="00575B88" w:rsidP="009565F6">
            <w:pPr>
              <w:jc w:val="center"/>
              <w:rPr>
                <w:rFonts w:ascii="Times New Roman" w:eastAsia="Times New Roman" w:hAnsi="Times New Roman" w:cs="Times New Roman"/>
                <w:b/>
              </w:rPr>
            </w:pPr>
          </w:p>
        </w:tc>
      </w:tr>
      <w:tr w:rsidR="00575B88">
        <w:trPr>
          <w:trHeight w:val="57"/>
        </w:trPr>
        <w:tc>
          <w:tcPr>
            <w:tcW w:w="959" w:type="dxa"/>
          </w:tcPr>
          <w:p w:rsidR="00575B88" w:rsidRDefault="00575B88" w:rsidP="009565F6">
            <w:pPr>
              <w:numPr>
                <w:ilvl w:val="0"/>
                <w:numId w:val="3"/>
              </w:numPr>
              <w:pBdr>
                <w:top w:val="nil"/>
                <w:left w:val="nil"/>
                <w:bottom w:val="nil"/>
                <w:right w:val="nil"/>
                <w:between w:val="nil"/>
              </w:pBdr>
              <w:jc w:val="both"/>
            </w:pPr>
          </w:p>
        </w:tc>
        <w:tc>
          <w:tcPr>
            <w:tcW w:w="3118" w:type="dxa"/>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Предпроектное обследование предприятие или предметной области.</w:t>
            </w:r>
          </w:p>
        </w:tc>
        <w:tc>
          <w:tcPr>
            <w:tcW w:w="9422" w:type="dxa"/>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Инструктаж по технике безопасности. Проведение предпроектного обследования предприятия. Составление плана проведения предпроектного обследования. Сбор данных для анализа использования и функционирования информационной системы.</w:t>
            </w:r>
          </w:p>
        </w:tc>
        <w:tc>
          <w:tcPr>
            <w:tcW w:w="873" w:type="dxa"/>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sidR="009359F3">
              <w:rPr>
                <w:rFonts w:ascii="Times New Roman" w:eastAsia="Times New Roman" w:hAnsi="Times New Roman" w:cs="Times New Roman"/>
                <w:color w:val="000000"/>
              </w:rPr>
              <w:t>8</w:t>
            </w:r>
          </w:p>
        </w:tc>
        <w:tc>
          <w:tcPr>
            <w:tcW w:w="1123" w:type="dxa"/>
            <w:vAlign w:val="center"/>
          </w:tcPr>
          <w:p w:rsid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575B88">
        <w:trPr>
          <w:trHeight w:val="57"/>
        </w:trPr>
        <w:tc>
          <w:tcPr>
            <w:tcW w:w="959" w:type="dxa"/>
          </w:tcPr>
          <w:p w:rsidR="00575B88" w:rsidRDefault="00575B88" w:rsidP="009565F6">
            <w:pPr>
              <w:numPr>
                <w:ilvl w:val="0"/>
                <w:numId w:val="3"/>
              </w:numPr>
              <w:pBdr>
                <w:top w:val="nil"/>
                <w:left w:val="nil"/>
                <w:bottom w:val="nil"/>
                <w:right w:val="nil"/>
                <w:between w:val="nil"/>
              </w:pBdr>
              <w:jc w:val="both"/>
            </w:pPr>
          </w:p>
        </w:tc>
        <w:tc>
          <w:tcPr>
            <w:tcW w:w="3118" w:type="dxa"/>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Разработка проектной документации на разработку информационной системы в соответствии с требованиями заказчика.</w:t>
            </w:r>
          </w:p>
        </w:tc>
        <w:tc>
          <w:tcPr>
            <w:tcW w:w="9422" w:type="dxa"/>
          </w:tcPr>
          <w:p w:rsid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 xml:space="preserve">Разработка проектной документации на разработку информационной системы в соответствии с требованиями заказчика. </w:t>
            </w:r>
            <w:r>
              <w:rPr>
                <w:rFonts w:ascii="Times New Roman" w:eastAsia="Times New Roman" w:hAnsi="Times New Roman" w:cs="Times New Roman"/>
                <w:color w:val="000000"/>
              </w:rPr>
              <w:t>Использование стандартов при оформлении программной документации.</w:t>
            </w:r>
          </w:p>
        </w:tc>
        <w:tc>
          <w:tcPr>
            <w:tcW w:w="873" w:type="dxa"/>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sidR="009359F3">
              <w:rPr>
                <w:rFonts w:ascii="Times New Roman" w:eastAsia="Times New Roman" w:hAnsi="Times New Roman" w:cs="Times New Roman"/>
                <w:color w:val="000000"/>
              </w:rPr>
              <w:t>8</w:t>
            </w:r>
          </w:p>
        </w:tc>
        <w:tc>
          <w:tcPr>
            <w:tcW w:w="1123" w:type="dxa"/>
            <w:vAlign w:val="center"/>
          </w:tcPr>
          <w:p w:rsid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575B88">
        <w:trPr>
          <w:trHeight w:val="57"/>
        </w:trPr>
        <w:tc>
          <w:tcPr>
            <w:tcW w:w="959" w:type="dxa"/>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Разработка подсистемы безопасности информационной системы в соответствии с техническим заданием.</w:t>
            </w:r>
          </w:p>
        </w:tc>
        <w:tc>
          <w:tcPr>
            <w:tcW w:w="9422" w:type="dxa"/>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Разработка подсистемы безопасности информационной системы в соответствии с техническим заданием. Разработка и создание защищенных автоматизированных систем различного назначения, соответствующих нормативным и корпоративным требованиям по защите информации.</w:t>
            </w:r>
          </w:p>
        </w:tc>
        <w:tc>
          <w:tcPr>
            <w:tcW w:w="873" w:type="dxa"/>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123" w:type="dxa"/>
            <w:vAlign w:val="center"/>
          </w:tcPr>
          <w:p w:rsid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575B88">
        <w:trPr>
          <w:trHeight w:val="57"/>
        </w:trPr>
        <w:tc>
          <w:tcPr>
            <w:tcW w:w="959" w:type="dxa"/>
            <w:tcBorders>
              <w:bottom w:val="single" w:sz="4" w:space="0" w:color="000000"/>
            </w:tcBorders>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Разработка модулей информационной системы в соответствии с техническим заданием</w:t>
            </w:r>
          </w:p>
        </w:tc>
        <w:tc>
          <w:tcPr>
            <w:tcW w:w="9422"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Выполнение разработки модулей информационной системы в соответствии с техническим заданием.</w:t>
            </w:r>
          </w:p>
        </w:tc>
        <w:tc>
          <w:tcPr>
            <w:tcW w:w="873" w:type="dxa"/>
            <w:tcBorders>
              <w:bottom w:val="single" w:sz="4" w:space="0" w:color="000000"/>
            </w:tcBorders>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123" w:type="dxa"/>
            <w:vAlign w:val="center"/>
          </w:tcPr>
          <w:p w:rsid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575B88">
        <w:trPr>
          <w:trHeight w:val="57"/>
        </w:trPr>
        <w:tc>
          <w:tcPr>
            <w:tcW w:w="959" w:type="dxa"/>
            <w:tcBorders>
              <w:bottom w:val="single" w:sz="4" w:space="0" w:color="000000"/>
            </w:tcBorders>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 xml:space="preserve"> Управление процессом разработки приложений с использованием инструментальных средств.</w:t>
            </w:r>
          </w:p>
        </w:tc>
        <w:tc>
          <w:tcPr>
            <w:tcW w:w="9422"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Разработка модулей информационной системы в соответствии с техническим заданием</w:t>
            </w:r>
          </w:p>
        </w:tc>
        <w:tc>
          <w:tcPr>
            <w:tcW w:w="873" w:type="dxa"/>
            <w:tcBorders>
              <w:bottom w:val="single" w:sz="4" w:space="0" w:color="000000"/>
            </w:tcBorders>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123" w:type="dxa"/>
            <w:vAlign w:val="center"/>
          </w:tcPr>
          <w:p w:rsid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575B88">
        <w:trPr>
          <w:trHeight w:val="57"/>
        </w:trPr>
        <w:tc>
          <w:tcPr>
            <w:tcW w:w="959" w:type="dxa"/>
            <w:tcBorders>
              <w:bottom w:val="single" w:sz="4" w:space="0" w:color="000000"/>
            </w:tcBorders>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 xml:space="preserve">Тестирование </w:t>
            </w:r>
            <w:r w:rsidRPr="00575B88">
              <w:rPr>
                <w:rFonts w:ascii="Times New Roman" w:eastAsia="Times New Roman" w:hAnsi="Times New Roman" w:cs="Times New Roman"/>
                <w:color w:val="000000"/>
              </w:rPr>
              <w:lastRenderedPageBreak/>
              <w:t>информационной системы на этапе опытной эксплуатации с фиксацией выявленных ошибок кодирования в разрабатываемых информационных системах.</w:t>
            </w:r>
          </w:p>
        </w:tc>
        <w:tc>
          <w:tcPr>
            <w:tcW w:w="9422" w:type="dxa"/>
            <w:tcBorders>
              <w:bottom w:val="single" w:sz="4" w:space="0" w:color="000000"/>
            </w:tcBorders>
          </w:tcPr>
          <w:p w:rsid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lastRenderedPageBreak/>
              <w:t xml:space="preserve">Тестирование информационной системы на этапе опытной эксплуатации с фиксацией </w:t>
            </w:r>
            <w:r w:rsidRPr="00575B88">
              <w:rPr>
                <w:rFonts w:ascii="Times New Roman" w:eastAsia="Times New Roman" w:hAnsi="Times New Roman" w:cs="Times New Roman"/>
                <w:color w:val="000000"/>
              </w:rPr>
              <w:lastRenderedPageBreak/>
              <w:t xml:space="preserve">выявленных ошибок кодирования в разрабатываемых информационных системах. </w:t>
            </w:r>
            <w:r>
              <w:rPr>
                <w:rFonts w:ascii="Times New Roman" w:eastAsia="Times New Roman" w:hAnsi="Times New Roman" w:cs="Times New Roman"/>
                <w:color w:val="000000"/>
              </w:rPr>
              <w:t>Составление отчета о выявленных ошибках.</w:t>
            </w:r>
          </w:p>
        </w:tc>
        <w:tc>
          <w:tcPr>
            <w:tcW w:w="873" w:type="dxa"/>
            <w:tcBorders>
              <w:bottom w:val="single" w:sz="4" w:space="0" w:color="000000"/>
            </w:tcBorders>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18</w:t>
            </w:r>
          </w:p>
        </w:tc>
        <w:tc>
          <w:tcPr>
            <w:tcW w:w="1123" w:type="dxa"/>
            <w:vAlign w:val="center"/>
          </w:tcPr>
          <w:p w:rsid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575B88">
        <w:trPr>
          <w:trHeight w:val="57"/>
        </w:trPr>
        <w:tc>
          <w:tcPr>
            <w:tcW w:w="959" w:type="dxa"/>
            <w:tcBorders>
              <w:bottom w:val="single" w:sz="4" w:space="0" w:color="000000"/>
            </w:tcBorders>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Разработка технической документации на эксплуатацию информационной системы ПК.</w:t>
            </w:r>
          </w:p>
        </w:tc>
        <w:tc>
          <w:tcPr>
            <w:tcW w:w="9422" w:type="dxa"/>
            <w:tcBorders>
              <w:bottom w:val="single" w:sz="4" w:space="0" w:color="000000"/>
            </w:tcBorders>
          </w:tcPr>
          <w:p w:rsid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 xml:space="preserve">Разработка технической документации на эксплуатацию информационной системы в соответствии с требованиями заказчика. </w:t>
            </w:r>
            <w:r>
              <w:rPr>
                <w:rFonts w:ascii="Times New Roman" w:eastAsia="Times New Roman" w:hAnsi="Times New Roman" w:cs="Times New Roman"/>
                <w:color w:val="000000"/>
              </w:rPr>
              <w:t>Использование стандартов при оформлении программной документации. Формирование отчетной документации.</w:t>
            </w:r>
          </w:p>
        </w:tc>
        <w:tc>
          <w:tcPr>
            <w:tcW w:w="873" w:type="dxa"/>
            <w:tcBorders>
              <w:bottom w:val="single" w:sz="4" w:space="0" w:color="000000"/>
            </w:tcBorders>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123" w:type="dxa"/>
            <w:vAlign w:val="center"/>
          </w:tcPr>
          <w:p w:rsidR="00575B88" w:rsidRDefault="00575B88" w:rsidP="009565F6">
            <w:pPr>
              <w:jc w:val="center"/>
              <w:rPr>
                <w:rFonts w:ascii="Times New Roman" w:eastAsia="Times New Roman" w:hAnsi="Times New Roman" w:cs="Times New Roman"/>
              </w:rPr>
            </w:pPr>
            <w:r>
              <w:rPr>
                <w:rFonts w:ascii="Times New Roman" w:eastAsia="Times New Roman" w:hAnsi="Times New Roman" w:cs="Times New Roman"/>
              </w:rPr>
              <w:t>3</w:t>
            </w:r>
          </w:p>
        </w:tc>
      </w:tr>
      <w:tr w:rsidR="00575B88" w:rsidTr="009359F3">
        <w:trPr>
          <w:trHeight w:val="57"/>
        </w:trPr>
        <w:tc>
          <w:tcPr>
            <w:tcW w:w="959" w:type="dxa"/>
            <w:tcBorders>
              <w:bottom w:val="single" w:sz="4" w:space="0" w:color="000000"/>
            </w:tcBorders>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Оценка информационной системы для выявления возможности ее модернизации.</w:t>
            </w:r>
          </w:p>
        </w:tc>
        <w:tc>
          <w:tcPr>
            <w:tcW w:w="9422"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Производить оценку информационной системы для выявления возможности ее модернизации.</w:t>
            </w:r>
          </w:p>
        </w:tc>
        <w:tc>
          <w:tcPr>
            <w:tcW w:w="873" w:type="dxa"/>
            <w:tcBorders>
              <w:bottom w:val="single" w:sz="4" w:space="0" w:color="000000"/>
            </w:tcBorders>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123" w:type="dxa"/>
            <w:vAlign w:val="center"/>
          </w:tcPr>
          <w:p w:rsidR="00575B88" w:rsidRDefault="00575B88" w:rsidP="009565F6">
            <w:pPr>
              <w:jc w:val="center"/>
              <w:rPr>
                <w:rFonts w:ascii="Times New Roman" w:eastAsia="Times New Roman" w:hAnsi="Times New Roman" w:cs="Times New Roman"/>
              </w:rPr>
            </w:pPr>
            <w:r>
              <w:rPr>
                <w:rFonts w:ascii="Times New Roman" w:eastAsia="Times New Roman" w:hAnsi="Times New Roman" w:cs="Times New Roman"/>
              </w:rPr>
              <w:t>3</w:t>
            </w:r>
          </w:p>
        </w:tc>
      </w:tr>
      <w:tr w:rsidR="00575B88" w:rsidTr="009359F3">
        <w:trPr>
          <w:trHeight w:val="57"/>
        </w:trPr>
        <w:tc>
          <w:tcPr>
            <w:tcW w:w="959" w:type="dxa"/>
            <w:tcBorders>
              <w:bottom w:val="single" w:sz="4" w:space="0" w:color="000000"/>
            </w:tcBorders>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Проведение оценки качества и экономической эффективности информационной системы в рамках своей компетенции.</w:t>
            </w:r>
          </w:p>
        </w:tc>
        <w:tc>
          <w:tcPr>
            <w:tcW w:w="9422" w:type="dxa"/>
            <w:tcBorders>
              <w:bottom w:val="single" w:sz="4" w:space="0" w:color="000000"/>
            </w:tcBorders>
          </w:tcPr>
          <w:p w:rsid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 xml:space="preserve">Проведение оценки качества и экономической эффективности информационной системы. Документирование результатов оценки качества. Выполнение корректирующих действий по качеству проектных операций. </w:t>
            </w:r>
            <w:r>
              <w:rPr>
                <w:rFonts w:ascii="Times New Roman" w:eastAsia="Times New Roman" w:hAnsi="Times New Roman" w:cs="Times New Roman"/>
                <w:color w:val="000000"/>
              </w:rPr>
              <w:t>Составление документированной оценки качества проектной операции.</w:t>
            </w:r>
          </w:p>
        </w:tc>
        <w:tc>
          <w:tcPr>
            <w:tcW w:w="873" w:type="dxa"/>
            <w:tcBorders>
              <w:bottom w:val="single" w:sz="4" w:space="0" w:color="000000"/>
            </w:tcBorders>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123" w:type="dxa"/>
            <w:vAlign w:val="center"/>
          </w:tcPr>
          <w:p w:rsidR="00575B88" w:rsidRDefault="00575B88" w:rsidP="009565F6">
            <w:pPr>
              <w:jc w:val="center"/>
              <w:rPr>
                <w:rFonts w:ascii="Times New Roman" w:eastAsia="Times New Roman" w:hAnsi="Times New Roman" w:cs="Times New Roman"/>
              </w:rPr>
            </w:pPr>
            <w:r>
              <w:rPr>
                <w:rFonts w:ascii="Times New Roman" w:eastAsia="Times New Roman" w:hAnsi="Times New Roman" w:cs="Times New Roman"/>
              </w:rPr>
              <w:t>3</w:t>
            </w:r>
          </w:p>
        </w:tc>
      </w:tr>
      <w:tr w:rsidR="00575B88" w:rsidTr="009359F3">
        <w:trPr>
          <w:trHeight w:val="57"/>
        </w:trPr>
        <w:tc>
          <w:tcPr>
            <w:tcW w:w="959" w:type="dxa"/>
            <w:tcBorders>
              <w:bottom w:val="single" w:sz="4" w:space="0" w:color="000000"/>
            </w:tcBorders>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Использование критерий оценки качества и надежности функционирования информационной системы.</w:t>
            </w:r>
          </w:p>
        </w:tc>
        <w:tc>
          <w:tcPr>
            <w:tcW w:w="9422"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Использование критерий оценки надежности функционирования, точности, устойчивости к ошибкам, согласованности, простоты и удобства обслуживания информационной системы.</w:t>
            </w:r>
          </w:p>
        </w:tc>
        <w:tc>
          <w:tcPr>
            <w:tcW w:w="873" w:type="dxa"/>
            <w:tcBorders>
              <w:bottom w:val="single" w:sz="4" w:space="0" w:color="000000"/>
            </w:tcBorders>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123" w:type="dxa"/>
            <w:vAlign w:val="center"/>
          </w:tcPr>
          <w:p w:rsidR="00575B88" w:rsidRDefault="00575B88" w:rsidP="009565F6">
            <w:pPr>
              <w:jc w:val="center"/>
              <w:rPr>
                <w:rFonts w:ascii="Times New Roman" w:eastAsia="Times New Roman" w:hAnsi="Times New Roman" w:cs="Times New Roman"/>
              </w:rPr>
            </w:pPr>
            <w:r>
              <w:rPr>
                <w:rFonts w:ascii="Times New Roman" w:eastAsia="Times New Roman" w:hAnsi="Times New Roman" w:cs="Times New Roman"/>
              </w:rPr>
              <w:t>3</w:t>
            </w:r>
          </w:p>
        </w:tc>
      </w:tr>
      <w:tr w:rsidR="00575B88" w:rsidTr="009359F3">
        <w:trPr>
          <w:trHeight w:val="57"/>
        </w:trPr>
        <w:tc>
          <w:tcPr>
            <w:tcW w:w="959" w:type="dxa"/>
            <w:tcBorders>
              <w:bottom w:val="single" w:sz="4" w:space="0" w:color="000000"/>
            </w:tcBorders>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Модификация отдельных модулей информационной системы.</w:t>
            </w:r>
          </w:p>
        </w:tc>
        <w:tc>
          <w:tcPr>
            <w:tcW w:w="9422"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Производить модификацию отдельных модулей информационной системы в соответствии с рабочим заданием, документировать произведенные изменения.</w:t>
            </w:r>
          </w:p>
        </w:tc>
        <w:tc>
          <w:tcPr>
            <w:tcW w:w="873" w:type="dxa"/>
            <w:tcBorders>
              <w:bottom w:val="single" w:sz="4" w:space="0" w:color="000000"/>
            </w:tcBorders>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tc>
        <w:tc>
          <w:tcPr>
            <w:tcW w:w="1123" w:type="dxa"/>
            <w:vAlign w:val="center"/>
          </w:tcPr>
          <w:p w:rsidR="00575B88" w:rsidRDefault="00575B88" w:rsidP="009565F6">
            <w:pPr>
              <w:jc w:val="center"/>
              <w:rPr>
                <w:rFonts w:ascii="Times New Roman" w:eastAsia="Times New Roman" w:hAnsi="Times New Roman" w:cs="Times New Roman"/>
              </w:rPr>
            </w:pPr>
            <w:r>
              <w:rPr>
                <w:rFonts w:ascii="Times New Roman" w:eastAsia="Times New Roman" w:hAnsi="Times New Roman" w:cs="Times New Roman"/>
              </w:rPr>
              <w:t>3</w:t>
            </w:r>
          </w:p>
        </w:tc>
      </w:tr>
      <w:tr w:rsidR="00575B88" w:rsidTr="009359F3">
        <w:trPr>
          <w:trHeight w:val="57"/>
        </w:trPr>
        <w:tc>
          <w:tcPr>
            <w:tcW w:w="959" w:type="dxa"/>
            <w:tcBorders>
              <w:bottom w:val="single" w:sz="4" w:space="0" w:color="000000"/>
            </w:tcBorders>
          </w:tcPr>
          <w:p w:rsidR="00575B88" w:rsidRDefault="00575B88" w:rsidP="009565F6">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575B88" w:rsidRP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Формировать отчетную документации по результатам работ.</w:t>
            </w:r>
          </w:p>
        </w:tc>
        <w:tc>
          <w:tcPr>
            <w:tcW w:w="9422" w:type="dxa"/>
            <w:tcBorders>
              <w:bottom w:val="single" w:sz="4" w:space="0" w:color="000000"/>
            </w:tcBorders>
          </w:tcPr>
          <w:p w:rsid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 xml:space="preserve">Сформировать отчетную документации по результатам работ. Выполнение отчета по производственной практике. </w:t>
            </w:r>
            <w:r>
              <w:rPr>
                <w:rFonts w:ascii="Times New Roman" w:eastAsia="Times New Roman" w:hAnsi="Times New Roman" w:cs="Times New Roman"/>
                <w:color w:val="000000"/>
              </w:rPr>
              <w:t>Заполнение дневника производственной практики.</w:t>
            </w:r>
          </w:p>
        </w:tc>
        <w:tc>
          <w:tcPr>
            <w:tcW w:w="873" w:type="dxa"/>
            <w:tcBorders>
              <w:bottom w:val="single" w:sz="4" w:space="0" w:color="000000"/>
            </w:tcBorders>
            <w:vAlign w:val="center"/>
          </w:tcPr>
          <w:p w:rsidR="00575B88" w:rsidRPr="00575B88" w:rsidRDefault="00575B88"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1123" w:type="dxa"/>
            <w:vAlign w:val="center"/>
          </w:tcPr>
          <w:p w:rsidR="00575B88" w:rsidRDefault="00575B88" w:rsidP="009565F6">
            <w:pPr>
              <w:jc w:val="center"/>
              <w:rPr>
                <w:rFonts w:ascii="Times New Roman" w:eastAsia="Times New Roman" w:hAnsi="Times New Roman" w:cs="Times New Roman"/>
              </w:rPr>
            </w:pPr>
            <w:r>
              <w:rPr>
                <w:rFonts w:ascii="Times New Roman" w:eastAsia="Times New Roman" w:hAnsi="Times New Roman" w:cs="Times New Roman"/>
              </w:rPr>
              <w:t>3</w:t>
            </w:r>
          </w:p>
        </w:tc>
      </w:tr>
      <w:tr w:rsidR="00575B88" w:rsidTr="009359F3">
        <w:trPr>
          <w:trHeight w:val="57"/>
        </w:trPr>
        <w:tc>
          <w:tcPr>
            <w:tcW w:w="959" w:type="dxa"/>
          </w:tcPr>
          <w:p w:rsidR="00575B88" w:rsidRDefault="00575B88" w:rsidP="009565F6">
            <w:pPr>
              <w:pBdr>
                <w:top w:val="nil"/>
                <w:left w:val="nil"/>
                <w:bottom w:val="nil"/>
                <w:right w:val="nil"/>
                <w:between w:val="nil"/>
              </w:pBdr>
              <w:ind w:left="720"/>
              <w:rPr>
                <w:rFonts w:ascii="Times New Roman" w:eastAsia="Times New Roman" w:hAnsi="Times New Roman" w:cs="Times New Roman"/>
                <w:b/>
                <w:color w:val="000000"/>
              </w:rPr>
            </w:pPr>
          </w:p>
        </w:tc>
        <w:tc>
          <w:tcPr>
            <w:tcW w:w="3118" w:type="dxa"/>
            <w:vAlign w:val="center"/>
          </w:tcPr>
          <w:p w:rsidR="00575B88" w:rsidRDefault="00575B88" w:rsidP="009565F6">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Конференция</w:t>
            </w:r>
          </w:p>
        </w:tc>
        <w:tc>
          <w:tcPr>
            <w:tcW w:w="9422" w:type="dxa"/>
          </w:tcPr>
          <w:p w:rsidR="00575B88" w:rsidRDefault="00575B88" w:rsidP="009565F6">
            <w:pPr>
              <w:pBdr>
                <w:top w:val="nil"/>
                <w:left w:val="nil"/>
                <w:bottom w:val="nil"/>
                <w:right w:val="nil"/>
                <w:between w:val="nil"/>
              </w:pBdr>
              <w:jc w:val="both"/>
              <w:rPr>
                <w:rFonts w:ascii="Times New Roman" w:eastAsia="Times New Roman" w:hAnsi="Times New Roman" w:cs="Times New Roman"/>
                <w:color w:val="000000"/>
              </w:rPr>
            </w:pPr>
          </w:p>
        </w:tc>
        <w:tc>
          <w:tcPr>
            <w:tcW w:w="873" w:type="dxa"/>
            <w:vAlign w:val="center"/>
          </w:tcPr>
          <w:p w:rsidR="00575B88" w:rsidRPr="00575B88" w:rsidRDefault="009359F3" w:rsidP="009565F6">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123" w:type="dxa"/>
            <w:vAlign w:val="center"/>
          </w:tcPr>
          <w:p w:rsidR="00575B88" w:rsidRDefault="00575B88" w:rsidP="009565F6">
            <w:pPr>
              <w:jc w:val="center"/>
              <w:rPr>
                <w:rFonts w:ascii="Times New Roman" w:eastAsia="Times New Roman" w:hAnsi="Times New Roman" w:cs="Times New Roman"/>
                <w:b/>
              </w:rPr>
            </w:pPr>
          </w:p>
        </w:tc>
      </w:tr>
      <w:tr w:rsidR="00B82A54">
        <w:trPr>
          <w:trHeight w:val="57"/>
        </w:trPr>
        <w:tc>
          <w:tcPr>
            <w:tcW w:w="959" w:type="dxa"/>
          </w:tcPr>
          <w:p w:rsidR="00B82A54" w:rsidRDefault="00B82A54" w:rsidP="009565F6">
            <w:pPr>
              <w:rPr>
                <w:rFonts w:ascii="Times New Roman" w:eastAsia="Times New Roman" w:hAnsi="Times New Roman" w:cs="Times New Roman"/>
                <w:b/>
              </w:rPr>
            </w:pPr>
          </w:p>
        </w:tc>
        <w:tc>
          <w:tcPr>
            <w:tcW w:w="3118" w:type="dxa"/>
          </w:tcPr>
          <w:p w:rsidR="00B82A54" w:rsidRDefault="009359F3" w:rsidP="009565F6">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i/>
                <w:color w:val="000000"/>
              </w:rPr>
              <w:t>Дифференцированный зачёт</w:t>
            </w:r>
          </w:p>
        </w:tc>
        <w:tc>
          <w:tcPr>
            <w:tcW w:w="9422" w:type="dxa"/>
          </w:tcPr>
          <w:p w:rsidR="00B82A54" w:rsidRDefault="00B82A54" w:rsidP="009565F6">
            <w:pPr>
              <w:rPr>
                <w:rFonts w:ascii="Times New Roman" w:eastAsia="Times New Roman" w:hAnsi="Times New Roman" w:cs="Times New Roman"/>
              </w:rPr>
            </w:pPr>
          </w:p>
        </w:tc>
        <w:tc>
          <w:tcPr>
            <w:tcW w:w="873" w:type="dxa"/>
          </w:tcPr>
          <w:p w:rsidR="00B82A54" w:rsidRDefault="00B82A54" w:rsidP="009565F6">
            <w:pPr>
              <w:jc w:val="center"/>
              <w:rPr>
                <w:rFonts w:ascii="Times New Roman" w:eastAsia="Times New Roman" w:hAnsi="Times New Roman" w:cs="Times New Roman"/>
                <w:b/>
              </w:rPr>
            </w:pPr>
          </w:p>
        </w:tc>
        <w:tc>
          <w:tcPr>
            <w:tcW w:w="1123" w:type="dxa"/>
            <w:vAlign w:val="center"/>
          </w:tcPr>
          <w:p w:rsidR="00B82A54" w:rsidRDefault="00B82A54" w:rsidP="009565F6">
            <w:pPr>
              <w:jc w:val="center"/>
              <w:rPr>
                <w:rFonts w:ascii="Times New Roman" w:eastAsia="Times New Roman" w:hAnsi="Times New Roman" w:cs="Times New Roman"/>
                <w:b/>
              </w:rPr>
            </w:pPr>
          </w:p>
        </w:tc>
      </w:tr>
      <w:tr w:rsidR="00B82A54">
        <w:trPr>
          <w:trHeight w:val="57"/>
        </w:trPr>
        <w:tc>
          <w:tcPr>
            <w:tcW w:w="959" w:type="dxa"/>
          </w:tcPr>
          <w:p w:rsidR="00B82A54" w:rsidRDefault="00B82A54" w:rsidP="009565F6">
            <w:pPr>
              <w:rPr>
                <w:rFonts w:ascii="Times New Roman" w:eastAsia="Times New Roman" w:hAnsi="Times New Roman" w:cs="Times New Roman"/>
                <w:b/>
              </w:rPr>
            </w:pPr>
          </w:p>
        </w:tc>
        <w:tc>
          <w:tcPr>
            <w:tcW w:w="3118" w:type="dxa"/>
          </w:tcPr>
          <w:p w:rsidR="00B82A54" w:rsidRDefault="009359F3" w:rsidP="009565F6">
            <w:pPr>
              <w:rPr>
                <w:rFonts w:ascii="Times New Roman" w:eastAsia="Times New Roman" w:hAnsi="Times New Roman" w:cs="Times New Roman"/>
                <w:b/>
              </w:rPr>
            </w:pPr>
            <w:r>
              <w:rPr>
                <w:rFonts w:ascii="Times New Roman" w:eastAsia="Times New Roman" w:hAnsi="Times New Roman" w:cs="Times New Roman"/>
                <w:b/>
              </w:rPr>
              <w:t>Итого</w:t>
            </w:r>
          </w:p>
        </w:tc>
        <w:tc>
          <w:tcPr>
            <w:tcW w:w="9422" w:type="dxa"/>
          </w:tcPr>
          <w:p w:rsidR="00B82A54" w:rsidRDefault="00B82A54" w:rsidP="009565F6">
            <w:pPr>
              <w:rPr>
                <w:rFonts w:ascii="Times New Roman" w:eastAsia="Times New Roman" w:hAnsi="Times New Roman" w:cs="Times New Roman"/>
              </w:rPr>
            </w:pPr>
          </w:p>
        </w:tc>
        <w:tc>
          <w:tcPr>
            <w:tcW w:w="873" w:type="dxa"/>
          </w:tcPr>
          <w:p w:rsidR="00B82A54" w:rsidRPr="00575B88" w:rsidRDefault="00575B88" w:rsidP="009565F6">
            <w:pPr>
              <w:jc w:val="center"/>
              <w:rPr>
                <w:rFonts w:ascii="Times New Roman" w:eastAsia="Times New Roman" w:hAnsi="Times New Roman" w:cs="Times New Roman"/>
                <w:b/>
              </w:rPr>
            </w:pPr>
            <w:r>
              <w:rPr>
                <w:rFonts w:ascii="Times New Roman" w:eastAsia="Times New Roman" w:hAnsi="Times New Roman" w:cs="Times New Roman"/>
                <w:b/>
              </w:rPr>
              <w:t>216</w:t>
            </w:r>
          </w:p>
        </w:tc>
        <w:tc>
          <w:tcPr>
            <w:tcW w:w="1123" w:type="dxa"/>
            <w:vAlign w:val="center"/>
          </w:tcPr>
          <w:p w:rsidR="00B82A54" w:rsidRDefault="00B82A54" w:rsidP="009565F6">
            <w:pPr>
              <w:jc w:val="center"/>
              <w:rPr>
                <w:rFonts w:ascii="Times New Roman" w:eastAsia="Times New Roman" w:hAnsi="Times New Roman" w:cs="Times New Roman"/>
                <w:b/>
              </w:rPr>
            </w:pPr>
          </w:p>
        </w:tc>
      </w:tr>
    </w:tbl>
    <w:p w:rsidR="00B82A54" w:rsidRDefault="00B82A54">
      <w:pPr>
        <w:rPr>
          <w:rFonts w:ascii="Times New Roman" w:eastAsia="Times New Roman" w:hAnsi="Times New Roman" w:cs="Times New Roman"/>
          <w:sz w:val="24"/>
          <w:szCs w:val="24"/>
        </w:rPr>
        <w:sectPr w:rsidR="00B82A54">
          <w:pgSz w:w="16838" w:h="11906" w:orient="landscape"/>
          <w:pgMar w:top="709" w:right="567" w:bottom="851" w:left="992" w:header="709" w:footer="709" w:gutter="0"/>
          <w:cols w:space="720"/>
        </w:sectPr>
      </w:pPr>
    </w:p>
    <w:p w:rsidR="00B82A54" w:rsidRDefault="009359F3">
      <w:pPr>
        <w:pStyle w:val="1"/>
        <w:numPr>
          <w:ilvl w:val="0"/>
          <w:numId w:val="7"/>
        </w:numPr>
        <w:spacing w:before="0"/>
        <w:rPr>
          <w:rFonts w:ascii="Times New Roman" w:eastAsia="Times New Roman" w:hAnsi="Times New Roman" w:cs="Times New Roman"/>
          <w:color w:val="000000"/>
          <w:sz w:val="24"/>
          <w:szCs w:val="24"/>
        </w:rPr>
      </w:pPr>
      <w:bookmarkStart w:id="11" w:name="_heading=h.lnxbz9" w:colFirst="0" w:colLast="0"/>
      <w:bookmarkEnd w:id="11"/>
      <w:r>
        <w:rPr>
          <w:rFonts w:ascii="Times New Roman" w:eastAsia="Times New Roman" w:hAnsi="Times New Roman" w:cs="Times New Roman"/>
          <w:color w:val="000000"/>
          <w:sz w:val="24"/>
          <w:szCs w:val="24"/>
        </w:rPr>
        <w:lastRenderedPageBreak/>
        <w:t>УСЛОВИЯ РЕАЛИЗАЦИИ ПРОГРАММЫ ПРОИЗВОДСТВЕННОЙ ПРАКТИКИ ПМ.05. ПРОЕКТИРОВАНИЕ И РАЗРАБОТКА ИНФОРМАЦИОННЫХ СИСТЕМ</w:t>
      </w:r>
    </w:p>
    <w:p w:rsidR="00B82A54" w:rsidRDefault="009359F3">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2" w:name="_heading=h.35nkun2" w:colFirst="0" w:colLast="0"/>
      <w:bookmarkEnd w:id="12"/>
      <w:r>
        <w:rPr>
          <w:rFonts w:ascii="Times New Roman" w:eastAsia="Times New Roman" w:hAnsi="Times New Roman" w:cs="Times New Roman"/>
          <w:i/>
          <w:color w:val="000000"/>
          <w:sz w:val="24"/>
          <w:szCs w:val="24"/>
        </w:rPr>
        <w:t xml:space="preserve">Требования к проведению производственной практики </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программы практики предполагает наличие базовых предприятий.  Базами практики являются фирмы, организации, предприятия, учреждения различной направленности независимо от их организационно-правовых форм.</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Продолжительность рабочего дня студента при прохождении практики 6 часов при шестидневной рабочей недели. На начало производственной практики студент должен обладать знаниями</w:t>
      </w:r>
      <w:r w:rsidR="009C2CA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полученными при изучении: </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МДК.05.01. Проектирование и дизайн информационных систем </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МДК.05.02. Разработка кода информационных систем </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МДК.05.03. Тестирование информационных систем</w:t>
      </w:r>
    </w:p>
    <w:p w:rsidR="00B82A54" w:rsidRDefault="009359F3">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3" w:name="_heading=h.1ksv4uv" w:colFirst="0" w:colLast="0"/>
      <w:bookmarkEnd w:id="13"/>
      <w:r>
        <w:rPr>
          <w:rFonts w:ascii="Times New Roman" w:eastAsia="Times New Roman" w:hAnsi="Times New Roman" w:cs="Times New Roman"/>
          <w:i/>
          <w:color w:val="000000"/>
          <w:sz w:val="24"/>
          <w:szCs w:val="24"/>
        </w:rPr>
        <w:t>Требования к минимальному материально-техническому обеспечению</w:t>
      </w:r>
    </w:p>
    <w:p w:rsidR="00B82A54" w:rsidRDefault="009359F3">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программы вида производственной практики по профилю специальности предполагает наличие у образовательного учреждения договоров с базовыми предприятиями (организациями), профиль которых соответствует программе практики. При прохождении практики в организации студенту выделяется рабочее место, оборудованное персональным компьютером</w:t>
      </w:r>
    </w:p>
    <w:p w:rsidR="00B82A54" w:rsidRDefault="009359F3">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4" w:name="_heading=h.44sinio" w:colFirst="0" w:colLast="0"/>
      <w:bookmarkEnd w:id="14"/>
      <w:r>
        <w:rPr>
          <w:rFonts w:ascii="Times New Roman" w:eastAsia="Times New Roman" w:hAnsi="Times New Roman" w:cs="Times New Roman"/>
          <w:i/>
          <w:color w:val="000000"/>
          <w:sz w:val="24"/>
          <w:szCs w:val="24"/>
        </w:rPr>
        <w:t>Информационное обеспечение обучения, перечень рекомендуемых учебных изданий, Интернет-ресурсов, дополнительной литературы</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Основные источники:</w:t>
      </w:r>
    </w:p>
    <w:p w:rsidR="00B82A54" w:rsidRDefault="009359F3">
      <w:pPr>
        <w:numPr>
          <w:ilvl w:val="3"/>
          <w:numId w:val="1"/>
        </w:numPr>
        <w:spacing w:after="0" w:line="240" w:lineRule="auto"/>
        <w:ind w:left="0" w:firstLine="709"/>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 xml:space="preserve">Чистов, Д. В. Проектирование информационных систем: учебник и практикум для СПО / Д. В. Чистов, П. П. Мельников, А. В. </w:t>
      </w:r>
      <w:proofErr w:type="spellStart"/>
      <w:r>
        <w:rPr>
          <w:rFonts w:ascii="Times New Roman" w:eastAsia="Times New Roman" w:hAnsi="Times New Roman" w:cs="Times New Roman"/>
          <w:sz w:val="24"/>
          <w:szCs w:val="24"/>
          <w:u w:val="single"/>
        </w:rPr>
        <w:t>Золотарюк</w:t>
      </w:r>
      <w:proofErr w:type="spellEnd"/>
      <w:r>
        <w:rPr>
          <w:rFonts w:ascii="Times New Roman" w:eastAsia="Times New Roman" w:hAnsi="Times New Roman" w:cs="Times New Roman"/>
          <w:sz w:val="24"/>
          <w:szCs w:val="24"/>
          <w:u w:val="single"/>
        </w:rPr>
        <w:t xml:space="preserve">, Н. Б. </w:t>
      </w:r>
      <w:proofErr w:type="spellStart"/>
      <w:r>
        <w:rPr>
          <w:rFonts w:ascii="Times New Roman" w:eastAsia="Times New Roman" w:hAnsi="Times New Roman" w:cs="Times New Roman"/>
          <w:sz w:val="24"/>
          <w:szCs w:val="24"/>
          <w:u w:val="single"/>
        </w:rPr>
        <w:t>Ничепорук</w:t>
      </w:r>
      <w:proofErr w:type="spellEnd"/>
      <w:r>
        <w:rPr>
          <w:rFonts w:ascii="Times New Roman" w:eastAsia="Times New Roman" w:hAnsi="Times New Roman" w:cs="Times New Roman"/>
          <w:sz w:val="24"/>
          <w:szCs w:val="24"/>
          <w:u w:val="single"/>
        </w:rPr>
        <w:t xml:space="preserve"> ; под общ</w:t>
      </w:r>
      <w:proofErr w:type="gramStart"/>
      <w:r>
        <w:rPr>
          <w:rFonts w:ascii="Times New Roman" w:eastAsia="Times New Roman" w:hAnsi="Times New Roman" w:cs="Times New Roman"/>
          <w:sz w:val="24"/>
          <w:szCs w:val="24"/>
          <w:u w:val="single"/>
        </w:rPr>
        <w:t>.</w:t>
      </w:r>
      <w:proofErr w:type="gramEnd"/>
      <w:r>
        <w:rPr>
          <w:rFonts w:ascii="Times New Roman" w:eastAsia="Times New Roman" w:hAnsi="Times New Roman" w:cs="Times New Roman"/>
          <w:sz w:val="24"/>
          <w:szCs w:val="24"/>
          <w:u w:val="single"/>
        </w:rPr>
        <w:t xml:space="preserve"> </w:t>
      </w:r>
      <w:proofErr w:type="gramStart"/>
      <w:r>
        <w:rPr>
          <w:rFonts w:ascii="Times New Roman" w:eastAsia="Times New Roman" w:hAnsi="Times New Roman" w:cs="Times New Roman"/>
          <w:sz w:val="24"/>
          <w:szCs w:val="24"/>
          <w:u w:val="single"/>
        </w:rPr>
        <w:t>р</w:t>
      </w:r>
      <w:proofErr w:type="gramEnd"/>
      <w:r>
        <w:rPr>
          <w:rFonts w:ascii="Times New Roman" w:eastAsia="Times New Roman" w:hAnsi="Times New Roman" w:cs="Times New Roman"/>
          <w:sz w:val="24"/>
          <w:szCs w:val="24"/>
          <w:u w:val="single"/>
        </w:rPr>
        <w:t>ед. Д. В. Чистова. — М.</w:t>
      </w:r>
      <w:proofErr w:type="gramStart"/>
      <w:r>
        <w:rPr>
          <w:rFonts w:ascii="Times New Roman" w:eastAsia="Times New Roman" w:hAnsi="Times New Roman" w:cs="Times New Roman"/>
          <w:sz w:val="24"/>
          <w:szCs w:val="24"/>
          <w:u w:val="single"/>
        </w:rPr>
        <w:t xml:space="preserve"> :</w:t>
      </w:r>
      <w:proofErr w:type="gramEnd"/>
      <w:r>
        <w:rPr>
          <w:rFonts w:ascii="Times New Roman" w:eastAsia="Times New Roman" w:hAnsi="Times New Roman" w:cs="Times New Roman"/>
          <w:sz w:val="24"/>
          <w:szCs w:val="24"/>
          <w:u w:val="single"/>
        </w:rPr>
        <w:t xml:space="preserve"> Издательство </w:t>
      </w:r>
      <w:proofErr w:type="spellStart"/>
      <w:r>
        <w:rPr>
          <w:rFonts w:ascii="Times New Roman" w:eastAsia="Times New Roman" w:hAnsi="Times New Roman" w:cs="Times New Roman"/>
          <w:sz w:val="24"/>
          <w:szCs w:val="24"/>
          <w:u w:val="single"/>
        </w:rPr>
        <w:t>Юрайт</w:t>
      </w:r>
      <w:proofErr w:type="spellEnd"/>
      <w:r>
        <w:rPr>
          <w:rFonts w:ascii="Times New Roman" w:eastAsia="Times New Roman" w:hAnsi="Times New Roman" w:cs="Times New Roman"/>
          <w:sz w:val="24"/>
          <w:szCs w:val="24"/>
          <w:u w:val="single"/>
        </w:rPr>
        <w:t>, 20</w:t>
      </w:r>
      <w:r w:rsidR="009565F6">
        <w:rPr>
          <w:rFonts w:ascii="Times New Roman" w:eastAsia="Times New Roman" w:hAnsi="Times New Roman" w:cs="Times New Roman"/>
          <w:sz w:val="24"/>
          <w:szCs w:val="24"/>
          <w:u w:val="single"/>
        </w:rPr>
        <w:t>20</w:t>
      </w:r>
      <w:r>
        <w:rPr>
          <w:rFonts w:ascii="Times New Roman" w:eastAsia="Times New Roman" w:hAnsi="Times New Roman" w:cs="Times New Roman"/>
          <w:sz w:val="24"/>
          <w:szCs w:val="24"/>
          <w:u w:val="single"/>
        </w:rPr>
        <w:t>.</w:t>
      </w:r>
    </w:p>
    <w:p w:rsidR="00B82A54" w:rsidRPr="009565F6" w:rsidRDefault="009359F3">
      <w:pPr>
        <w:numPr>
          <w:ilvl w:val="3"/>
          <w:numId w:val="1"/>
        </w:numPr>
        <w:spacing w:after="0" w:line="240" w:lineRule="auto"/>
        <w:ind w:left="0" w:firstLine="709"/>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Куликов, С. Тестирование программног</w:t>
      </w:r>
      <w:r w:rsidR="009565F6">
        <w:rPr>
          <w:rFonts w:ascii="Times New Roman" w:eastAsia="Times New Roman" w:hAnsi="Times New Roman" w:cs="Times New Roman"/>
          <w:sz w:val="24"/>
          <w:szCs w:val="24"/>
          <w:u w:val="single"/>
        </w:rPr>
        <w:t>о обеспечения. Базовый курс, 2020</w:t>
      </w:r>
      <w:r>
        <w:rPr>
          <w:rFonts w:ascii="Times New Roman" w:eastAsia="Times New Roman" w:hAnsi="Times New Roman" w:cs="Times New Roman"/>
          <w:sz w:val="24"/>
          <w:szCs w:val="24"/>
          <w:u w:val="single"/>
        </w:rPr>
        <w:t xml:space="preserve"> / Электронный ресурс. Режим доступа</w:t>
      </w:r>
      <w:hyperlink r:id="rId9">
        <w:r w:rsidRPr="009565F6">
          <w:rPr>
            <w:rFonts w:ascii="Times New Roman" w:hAnsi="Times New Roman" w:cs="Times New Roman"/>
            <w:sz w:val="24"/>
            <w:szCs w:val="24"/>
          </w:rPr>
          <w:t>: http://svyatoslav.biz/software_testing_book/</w:t>
        </w:r>
      </w:hyperlink>
    </w:p>
    <w:p w:rsidR="00B82A54" w:rsidRDefault="009359F3">
      <w:pPr>
        <w:spacing w:after="0" w:line="240" w:lineRule="auto"/>
        <w:ind w:firstLine="709"/>
        <w:rPr>
          <w:sz w:val="24"/>
          <w:szCs w:val="24"/>
        </w:rPr>
      </w:pPr>
      <w:r>
        <w:rPr>
          <w:rFonts w:ascii="Times New Roman" w:eastAsia="Times New Roman" w:hAnsi="Times New Roman" w:cs="Times New Roman"/>
          <w:sz w:val="24"/>
          <w:szCs w:val="24"/>
        </w:rPr>
        <w:t xml:space="preserve"> Электронные издания (электронные ресурсы)</w:t>
      </w:r>
    </w:p>
    <w:p w:rsidR="00B82A54" w:rsidRDefault="009359F3">
      <w:pPr>
        <w:numPr>
          <w:ilvl w:val="0"/>
          <w:numId w:val="5"/>
        </w:numPr>
        <w:spacing w:after="0" w:line="240" w:lineRule="auto"/>
        <w:ind w:left="0" w:firstLine="709"/>
        <w:jc w:val="both"/>
        <w:rPr>
          <w:sz w:val="24"/>
          <w:szCs w:val="24"/>
        </w:rPr>
      </w:pPr>
      <w:r>
        <w:rPr>
          <w:rFonts w:ascii="Times New Roman" w:eastAsia="Times New Roman" w:hAnsi="Times New Roman" w:cs="Times New Roman"/>
          <w:sz w:val="24"/>
          <w:szCs w:val="24"/>
          <w:u w:val="single"/>
        </w:rPr>
        <w:t>http://wvvw.ict.edil.ru</w:t>
      </w:r>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cистема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федерльных</w:t>
      </w:r>
      <w:proofErr w:type="spellEnd"/>
      <w:r>
        <w:rPr>
          <w:rFonts w:ascii="Times New Roman" w:eastAsia="Times New Roman" w:hAnsi="Times New Roman" w:cs="Times New Roman"/>
          <w:sz w:val="24"/>
          <w:szCs w:val="24"/>
        </w:rPr>
        <w:t xml:space="preserve"> образовательных порталов Информационно </w:t>
      </w:r>
      <w:r>
        <w:rPr>
          <w:noProof/>
          <w:sz w:val="24"/>
          <w:szCs w:val="24"/>
        </w:rPr>
        <w:drawing>
          <wp:inline distT="0" distB="0" distL="0" distR="0">
            <wp:extent cx="4572" cy="9144"/>
            <wp:effectExtent l="0" t="0" r="0" b="0"/>
            <wp:docPr id="2695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коммуникационные технологии в образовании, [Электронный ресурс]</w:t>
      </w:r>
    </w:p>
    <w:p w:rsidR="00B82A54" w:rsidRDefault="009359F3">
      <w:pPr>
        <w:numPr>
          <w:ilvl w:val="0"/>
          <w:numId w:val="5"/>
        </w:numPr>
        <w:spacing w:after="0" w:line="240" w:lineRule="auto"/>
        <w:ind w:left="0" w:firstLine="709"/>
        <w:jc w:val="both"/>
        <w:rPr>
          <w:sz w:val="24"/>
          <w:szCs w:val="24"/>
        </w:rPr>
      </w:pPr>
      <w:proofErr w:type="gramStart"/>
      <w:r>
        <w:rPr>
          <w:rFonts w:ascii="Times New Roman" w:eastAsia="Times New Roman" w:hAnsi="Times New Roman" w:cs="Times New Roman"/>
          <w:sz w:val="24"/>
          <w:szCs w:val="24"/>
          <w:u w:val="single"/>
        </w:rPr>
        <w:t>http://www.iptbookshop.ru[</w:t>
      </w:r>
      <w:r>
        <w:rPr>
          <w:rFonts w:ascii="Times New Roman" w:eastAsia="Times New Roman" w:hAnsi="Times New Roman" w:cs="Times New Roman"/>
          <w:sz w:val="24"/>
          <w:szCs w:val="24"/>
        </w:rPr>
        <w:t xml:space="preserve">-— электронная библиотека </w:t>
      </w:r>
      <w:proofErr w:type="spellStart"/>
      <w:r>
        <w:rPr>
          <w:rFonts w:ascii="Times New Roman" w:eastAsia="Times New Roman" w:hAnsi="Times New Roman" w:cs="Times New Roman"/>
          <w:sz w:val="24"/>
          <w:szCs w:val="24"/>
        </w:rPr>
        <w:t>IPRbooks</w:t>
      </w:r>
      <w:proofErr w:type="spellEnd"/>
      <w:r>
        <w:rPr>
          <w:rFonts w:ascii="Times New Roman" w:eastAsia="Times New Roman" w:hAnsi="Times New Roman" w:cs="Times New Roman"/>
          <w:sz w:val="24"/>
          <w:szCs w:val="24"/>
        </w:rPr>
        <w:t>.</w:t>
      </w:r>
      <w:proofErr w:type="gramEnd"/>
    </w:p>
    <w:p w:rsidR="00B82A54" w:rsidRDefault="009359F3">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http://biblio-online.ru/login/change-partner- электронная библиотека Юрайт.</w:t>
      </w:r>
    </w:p>
    <w:p w:rsidR="00B82A54" w:rsidRDefault="009359F3">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5" w:name="_heading=h.2jxsxqh" w:colFirst="0" w:colLast="0"/>
      <w:bookmarkEnd w:id="15"/>
      <w:r>
        <w:rPr>
          <w:rFonts w:ascii="Times New Roman" w:eastAsia="Times New Roman" w:hAnsi="Times New Roman" w:cs="Times New Roman"/>
          <w:i/>
          <w:color w:val="000000"/>
          <w:sz w:val="24"/>
          <w:szCs w:val="24"/>
        </w:rPr>
        <w:t>Кадровое обеспечение образовательного процесса</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качестве руководителей практики от организации должны назначаться специалисты с высшим профессиональным образованием, соответствующим по квалификации виду профессиональной деятельности. В качестве методистов практики от колледжа осуществляют преподаватели колледжа, которые должны иметь высшее профессиональное образование по профилю специальности, проходить обязательную стажировку в профильных организациях не реже 1 раза в 3 года. </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Мастера: не предусмотрены.</w:t>
      </w:r>
    </w:p>
    <w:p w:rsidR="00B82A54" w:rsidRDefault="009359F3">
      <w:pPr>
        <w:pStyle w:val="1"/>
        <w:numPr>
          <w:ilvl w:val="0"/>
          <w:numId w:val="7"/>
        </w:numPr>
        <w:spacing w:before="0"/>
        <w:rPr>
          <w:rFonts w:ascii="Times New Roman" w:eastAsia="Times New Roman" w:hAnsi="Times New Roman" w:cs="Times New Roman"/>
          <w:color w:val="000000"/>
          <w:sz w:val="24"/>
          <w:szCs w:val="24"/>
        </w:rPr>
      </w:pPr>
      <w:bookmarkStart w:id="16" w:name="_heading=h.z337ya" w:colFirst="0" w:colLast="0"/>
      <w:bookmarkEnd w:id="16"/>
      <w:r>
        <w:rPr>
          <w:rFonts w:ascii="Times New Roman" w:eastAsia="Times New Roman" w:hAnsi="Times New Roman" w:cs="Times New Roman"/>
          <w:color w:val="000000"/>
          <w:sz w:val="24"/>
          <w:szCs w:val="24"/>
        </w:rPr>
        <w:t>КОНТРОЛЬ И ОЦЕНКА РЕЗУЛЬТАТОВ ПРОИЗВОДСТВЕННОЙ ПРАКТИКИ ПМ.05. ПРОЕКТИРОВАНИЕ И РАЗРАБОТКА ИНФОРМАЦИОННЫХ СИСТЕМ</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период прохождения учебной практики обучающиеся обязаны вести документацию:</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1)Дневник практики</w:t>
      </w:r>
    </w:p>
    <w:p w:rsidR="00B82A54" w:rsidRDefault="009359F3">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 Титульный лист</w:t>
      </w:r>
    </w:p>
    <w:p w:rsidR="00B82A54" w:rsidRDefault="009359F3">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 Маршрутный лист </w:t>
      </w:r>
    </w:p>
    <w:p w:rsidR="00B82A54" w:rsidRDefault="009359F3">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График работы</w:t>
      </w:r>
    </w:p>
    <w:p w:rsidR="00B82A54" w:rsidRDefault="009359F3">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 Паспорт программы</w:t>
      </w:r>
    </w:p>
    <w:p w:rsidR="00B82A54" w:rsidRDefault="009359F3">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 Индивидуальный план</w:t>
      </w:r>
    </w:p>
    <w:p w:rsidR="00B82A54" w:rsidRDefault="009359F3">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 Ежедневные отчёты </w:t>
      </w:r>
    </w:p>
    <w:p w:rsidR="00B82A54" w:rsidRDefault="009359F3">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 Ежедневные приложения </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Итоговый отчёт</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Итоговое приложение</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Характеристика с печатью</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Аттестационный лист с печатью</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6) Программный продукт </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Электронный носитель (с результатами практики)</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Участие обучающегося в конференции (Презентация и тезисы выступлений)</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Защита индивидуального задания</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Образцы указанных документов приводятся в приложениях к программе практики. Текущий контроль успеваемости и оценка результатов прохождения производственной   практики осуществляется руководителями практики от образовательной организации и организации в процессе выполнения обучающимися заданий, проектов, выполнения практических проверочных работ. </w:t>
      </w:r>
    </w:p>
    <w:p w:rsidR="00B82A54" w:rsidRDefault="009359F3">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данный вид практики выставляется дифференцированный зачет.</w:t>
      </w:r>
    </w:p>
    <w:tbl>
      <w:tblPr>
        <w:tblStyle w:val="af5"/>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78"/>
        <w:gridCol w:w="5528"/>
      </w:tblGrid>
      <w:tr w:rsidR="00B82A54">
        <w:tc>
          <w:tcPr>
            <w:tcW w:w="4678" w:type="dxa"/>
          </w:tcPr>
          <w:p w:rsidR="00B82A54" w:rsidRPr="00575B88" w:rsidRDefault="009359F3">
            <w:pPr>
              <w:jc w:val="center"/>
              <w:rPr>
                <w:rFonts w:ascii="Times New Roman" w:eastAsia="Times New Roman" w:hAnsi="Times New Roman" w:cs="Times New Roman"/>
                <w:b/>
              </w:rPr>
            </w:pPr>
            <w:r w:rsidRPr="00575B88">
              <w:rPr>
                <w:rFonts w:ascii="Times New Roman" w:eastAsia="Times New Roman" w:hAnsi="Times New Roman" w:cs="Times New Roman"/>
                <w:b/>
              </w:rPr>
              <w:t>Результаты обучения (освоенные умения, приобретенный практический опыт)</w:t>
            </w:r>
          </w:p>
        </w:tc>
        <w:tc>
          <w:tcPr>
            <w:tcW w:w="5528" w:type="dxa"/>
          </w:tcPr>
          <w:p w:rsidR="00B82A54" w:rsidRPr="00575B88" w:rsidRDefault="009359F3">
            <w:pPr>
              <w:jc w:val="center"/>
              <w:rPr>
                <w:rFonts w:ascii="Times New Roman" w:eastAsia="Times New Roman" w:hAnsi="Times New Roman" w:cs="Times New Roman"/>
                <w:b/>
              </w:rPr>
            </w:pPr>
            <w:r w:rsidRPr="00575B88">
              <w:rPr>
                <w:rFonts w:ascii="Times New Roman" w:eastAsia="Times New Roman" w:hAnsi="Times New Roman" w:cs="Times New Roman"/>
                <w:b/>
              </w:rPr>
              <w:t>Формы и методы контроля и оценки</w:t>
            </w:r>
          </w:p>
        </w:tc>
      </w:tr>
      <w:tr w:rsidR="00B82A54">
        <w:trPr>
          <w:trHeight w:val="231"/>
        </w:trPr>
        <w:tc>
          <w:tcPr>
            <w:tcW w:w="4678" w:type="dxa"/>
          </w:tcPr>
          <w:p w:rsidR="00B82A54" w:rsidRDefault="009359F3">
            <w:pPr>
              <w:jc w:val="both"/>
              <w:rPr>
                <w:rFonts w:ascii="Times New Roman" w:eastAsia="Times New Roman" w:hAnsi="Times New Roman" w:cs="Times New Roman"/>
              </w:rPr>
            </w:pPr>
            <w:r>
              <w:rPr>
                <w:rFonts w:ascii="Times New Roman" w:eastAsia="Times New Roman" w:hAnsi="Times New Roman" w:cs="Times New Roman"/>
                <w:b/>
              </w:rPr>
              <w:t>Умения:</w:t>
            </w:r>
          </w:p>
        </w:tc>
        <w:tc>
          <w:tcPr>
            <w:tcW w:w="5528" w:type="dxa"/>
            <w:vMerge w:val="restart"/>
          </w:tcPr>
          <w:p w:rsidR="00B82A54" w:rsidRPr="00575B88" w:rsidRDefault="009359F3">
            <w:pPr>
              <w:rPr>
                <w:rFonts w:ascii="Times New Roman" w:eastAsia="Times New Roman" w:hAnsi="Times New Roman" w:cs="Times New Roman"/>
              </w:rPr>
            </w:pPr>
            <w:r w:rsidRPr="00575B88">
              <w:rPr>
                <w:rFonts w:ascii="Times New Roman" w:eastAsia="Times New Roman" w:hAnsi="Times New Roman" w:cs="Times New Roman"/>
              </w:rPr>
              <w:t>Текущий контроль:</w:t>
            </w:r>
          </w:p>
          <w:p w:rsidR="00B82A54" w:rsidRPr="00575B88" w:rsidRDefault="009359F3">
            <w:pPr>
              <w:rPr>
                <w:rFonts w:ascii="Times New Roman" w:eastAsia="Times New Roman" w:hAnsi="Times New Roman" w:cs="Times New Roman"/>
              </w:rPr>
            </w:pPr>
            <w:r w:rsidRPr="00575B88">
              <w:rPr>
                <w:rFonts w:ascii="Times New Roman" w:eastAsia="Times New Roman" w:hAnsi="Times New Roman" w:cs="Times New Roman"/>
              </w:rPr>
              <w:t>Отчет  по практическим занятиям;</w:t>
            </w:r>
          </w:p>
          <w:p w:rsidR="00B82A54" w:rsidRPr="00575B88" w:rsidRDefault="009359F3">
            <w:pPr>
              <w:rPr>
                <w:rFonts w:ascii="Times New Roman" w:eastAsia="Times New Roman" w:hAnsi="Times New Roman" w:cs="Times New Roman"/>
              </w:rPr>
            </w:pPr>
            <w:r w:rsidRPr="00575B88">
              <w:rPr>
                <w:rFonts w:ascii="Times New Roman" w:eastAsia="Times New Roman" w:hAnsi="Times New Roman" w:cs="Times New Roman"/>
              </w:rPr>
              <w:t xml:space="preserve"> устный опрос по основным понятиям;</w:t>
            </w:r>
          </w:p>
          <w:p w:rsidR="00B82A54" w:rsidRPr="00575B88" w:rsidRDefault="009359F3">
            <w:pPr>
              <w:rPr>
                <w:rFonts w:ascii="Times New Roman" w:eastAsia="Times New Roman" w:hAnsi="Times New Roman" w:cs="Times New Roman"/>
              </w:rPr>
            </w:pPr>
            <w:r w:rsidRPr="00575B88">
              <w:rPr>
                <w:rFonts w:ascii="Times New Roman" w:eastAsia="Times New Roman" w:hAnsi="Times New Roman" w:cs="Times New Roman"/>
              </w:rPr>
              <w:t>оценка выполненной работы,</w:t>
            </w:r>
          </w:p>
          <w:p w:rsidR="00B82A54" w:rsidRPr="00575B88" w:rsidRDefault="009359F3">
            <w:pPr>
              <w:rPr>
                <w:rFonts w:ascii="Times New Roman" w:eastAsia="Times New Roman" w:hAnsi="Times New Roman" w:cs="Times New Roman"/>
              </w:rPr>
            </w:pPr>
            <w:r w:rsidRPr="00575B88">
              <w:rPr>
                <w:rFonts w:ascii="Times New Roman" w:eastAsia="Times New Roman" w:hAnsi="Times New Roman" w:cs="Times New Roman"/>
              </w:rPr>
              <w:t>самоконтроль и самоанализ при выполнении работ;</w:t>
            </w:r>
          </w:p>
          <w:p w:rsidR="00B82A54" w:rsidRPr="00575B88" w:rsidRDefault="009359F3">
            <w:pPr>
              <w:rPr>
                <w:rFonts w:ascii="Times New Roman" w:eastAsia="Times New Roman" w:hAnsi="Times New Roman" w:cs="Times New Roman"/>
              </w:rPr>
            </w:pPr>
            <w:r w:rsidRPr="00575B88">
              <w:rPr>
                <w:rFonts w:ascii="Times New Roman" w:eastAsia="Times New Roman" w:hAnsi="Times New Roman" w:cs="Times New Roman"/>
              </w:rPr>
              <w:t>экспертное наблюдение и оценка при выполнении работ на учебной и производственной практике</w:t>
            </w:r>
          </w:p>
        </w:tc>
      </w:tr>
      <w:tr w:rsidR="00B82A54">
        <w:trPr>
          <w:trHeight w:val="789"/>
        </w:trPr>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осуществлять постановку задач по обработке информации;</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c>
          <w:tcPr>
            <w:tcW w:w="4678" w:type="dxa"/>
          </w:tcPr>
          <w:p w:rsidR="00B82A54" w:rsidRDefault="009359F3">
            <w:pPr>
              <w:ind w:left="60"/>
              <w:jc w:val="both"/>
              <w:rPr>
                <w:rFonts w:ascii="Times New Roman" w:eastAsia="Times New Roman" w:hAnsi="Times New Roman" w:cs="Times New Roman"/>
              </w:rPr>
            </w:pPr>
            <w:r>
              <w:rPr>
                <w:rFonts w:ascii="Times New Roman" w:eastAsia="Times New Roman" w:hAnsi="Times New Roman" w:cs="Times New Roman"/>
              </w:rPr>
              <w:t>проводить анализ предметной области;</w:t>
            </w:r>
          </w:p>
        </w:tc>
        <w:tc>
          <w:tcPr>
            <w:tcW w:w="5528" w:type="dxa"/>
            <w:vMerge/>
          </w:tcPr>
          <w:p w:rsidR="00B82A54" w:rsidRDefault="00B82A54">
            <w:pPr>
              <w:pBdr>
                <w:top w:val="nil"/>
                <w:left w:val="nil"/>
                <w:bottom w:val="nil"/>
                <w:right w:val="nil"/>
                <w:between w:val="nil"/>
              </w:pBdr>
              <w:rPr>
                <w:rFonts w:ascii="Times New Roman" w:eastAsia="Times New Roman" w:hAnsi="Times New Roman" w:cs="Times New Roman"/>
              </w:rPr>
            </w:pPr>
          </w:p>
        </w:tc>
      </w:tr>
      <w:tr w:rsidR="00B82A54">
        <w:trPr>
          <w:trHeight w:val="528"/>
        </w:trPr>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осуществлять выбор модели и средства построения информационной системы и программных средств;</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rPr>
          <w:trHeight w:val="528"/>
        </w:trPr>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использовать алгоритмы обработки информации для различных приложений;</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rPr>
          <w:trHeight w:val="528"/>
        </w:trPr>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решать прикладные вопросы программирования и языка сценариев для создания программ;</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rPr>
          <w:trHeight w:val="528"/>
        </w:trPr>
        <w:tc>
          <w:tcPr>
            <w:tcW w:w="4678" w:type="dxa"/>
          </w:tcPr>
          <w:p w:rsidR="00B82A54" w:rsidRDefault="009359F3">
            <w:pPr>
              <w:ind w:left="60"/>
              <w:jc w:val="both"/>
              <w:rPr>
                <w:rFonts w:ascii="Times New Roman" w:eastAsia="Times New Roman" w:hAnsi="Times New Roman" w:cs="Times New Roman"/>
              </w:rPr>
            </w:pPr>
            <w:r>
              <w:rPr>
                <w:rFonts w:ascii="Times New Roman" w:eastAsia="Times New Roman" w:hAnsi="Times New Roman" w:cs="Times New Roman"/>
              </w:rPr>
              <w:t>разрабатывать графический интерфейс приложения;</w:t>
            </w:r>
          </w:p>
        </w:tc>
        <w:tc>
          <w:tcPr>
            <w:tcW w:w="5528" w:type="dxa"/>
            <w:vMerge/>
          </w:tcPr>
          <w:p w:rsidR="00B82A54" w:rsidRDefault="00B82A54">
            <w:pPr>
              <w:pBdr>
                <w:top w:val="nil"/>
                <w:left w:val="nil"/>
                <w:bottom w:val="nil"/>
                <w:right w:val="nil"/>
                <w:between w:val="nil"/>
              </w:pBdr>
              <w:rPr>
                <w:rFonts w:ascii="Times New Roman" w:eastAsia="Times New Roman" w:hAnsi="Times New Roman" w:cs="Times New Roman"/>
              </w:rPr>
            </w:pPr>
          </w:p>
        </w:tc>
      </w:tr>
      <w:tr w:rsidR="00B82A54">
        <w:trPr>
          <w:trHeight w:val="528"/>
        </w:trPr>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создавать и управлять проектом по разработке приложения;</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rPr>
          <w:trHeight w:val="528"/>
        </w:trPr>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проектировать и разрабатывать систему по заданным требованиям и спецификациям.</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c>
          <w:tcPr>
            <w:tcW w:w="4678" w:type="dxa"/>
          </w:tcPr>
          <w:p w:rsidR="00B82A54" w:rsidRDefault="009359F3">
            <w:pPr>
              <w:jc w:val="both"/>
              <w:rPr>
                <w:rFonts w:ascii="Times New Roman" w:eastAsia="Times New Roman" w:hAnsi="Times New Roman" w:cs="Times New Roman"/>
                <w:b/>
              </w:rPr>
            </w:pPr>
            <w:r>
              <w:rPr>
                <w:rFonts w:ascii="Times New Roman" w:eastAsia="Times New Roman" w:hAnsi="Times New Roman" w:cs="Times New Roman"/>
                <w:b/>
              </w:rPr>
              <w:t>Приобретенный практический опыт:</w:t>
            </w:r>
          </w:p>
        </w:tc>
        <w:tc>
          <w:tcPr>
            <w:tcW w:w="5528" w:type="dxa"/>
            <w:vMerge w:val="restart"/>
          </w:tcPr>
          <w:p w:rsidR="00B82A54" w:rsidRPr="00575B88" w:rsidRDefault="009359F3">
            <w:pPr>
              <w:rPr>
                <w:rFonts w:ascii="Times New Roman" w:eastAsia="Times New Roman" w:hAnsi="Times New Roman" w:cs="Times New Roman"/>
              </w:rPr>
            </w:pPr>
            <w:r w:rsidRPr="00575B88">
              <w:rPr>
                <w:rFonts w:ascii="Times New Roman" w:eastAsia="Times New Roman" w:hAnsi="Times New Roman" w:cs="Times New Roman"/>
              </w:rPr>
              <w:t>Итоговый контроль:</w:t>
            </w:r>
          </w:p>
          <w:p w:rsidR="00B82A54" w:rsidRPr="00575B88" w:rsidRDefault="009359F3">
            <w:pPr>
              <w:rPr>
                <w:rFonts w:ascii="Times New Roman" w:eastAsia="Times New Roman" w:hAnsi="Times New Roman" w:cs="Times New Roman"/>
              </w:rPr>
            </w:pPr>
            <w:r w:rsidRPr="00575B88">
              <w:rPr>
                <w:rFonts w:ascii="Times New Roman" w:eastAsia="Times New Roman" w:hAnsi="Times New Roman" w:cs="Times New Roman"/>
              </w:rPr>
              <w:t>отчет по индивидуальному заданию студентов в виде презентаций;</w:t>
            </w:r>
          </w:p>
          <w:p w:rsidR="00B82A54" w:rsidRPr="00575B88" w:rsidRDefault="009359F3">
            <w:pPr>
              <w:rPr>
                <w:rFonts w:ascii="Times New Roman" w:eastAsia="Times New Roman" w:hAnsi="Times New Roman" w:cs="Times New Roman"/>
              </w:rPr>
            </w:pPr>
            <w:r>
              <w:rPr>
                <w:rFonts w:ascii="Times New Roman" w:eastAsia="Times New Roman" w:hAnsi="Times New Roman" w:cs="Times New Roman"/>
              </w:rPr>
              <w:t> </w:t>
            </w:r>
            <w:r w:rsidRPr="00575B88">
              <w:rPr>
                <w:rFonts w:ascii="Times New Roman" w:eastAsia="Times New Roman" w:hAnsi="Times New Roman" w:cs="Times New Roman"/>
              </w:rPr>
              <w:t>экспертная оценка преподавателей;</w:t>
            </w:r>
          </w:p>
          <w:p w:rsidR="00B82A54" w:rsidRPr="00575B88" w:rsidRDefault="009359F3">
            <w:pPr>
              <w:rPr>
                <w:rFonts w:ascii="Times New Roman" w:eastAsia="Times New Roman" w:hAnsi="Times New Roman" w:cs="Times New Roman"/>
              </w:rPr>
            </w:pPr>
            <w:r>
              <w:rPr>
                <w:rFonts w:ascii="Times New Roman" w:eastAsia="Times New Roman" w:hAnsi="Times New Roman" w:cs="Times New Roman"/>
              </w:rPr>
              <w:t> </w:t>
            </w:r>
            <w:r w:rsidRPr="00575B88">
              <w:rPr>
                <w:rFonts w:ascii="Times New Roman" w:eastAsia="Times New Roman" w:hAnsi="Times New Roman" w:cs="Times New Roman"/>
              </w:rPr>
              <w:t>представление отчетной документации студента.</w:t>
            </w:r>
          </w:p>
          <w:p w:rsidR="00B82A54" w:rsidRPr="00575B88" w:rsidRDefault="00B82A54">
            <w:pPr>
              <w:rPr>
                <w:rFonts w:ascii="Times New Roman" w:eastAsia="Times New Roman" w:hAnsi="Times New Roman" w:cs="Times New Roman"/>
              </w:rPr>
            </w:pPr>
          </w:p>
        </w:tc>
      </w:tr>
      <w:tr w:rsidR="00B82A54">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В управлении процессом разработки приложений с использованием инструментальных средств;</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В обеспечении сбора данных для анализа использования и функционирования информационной системы;</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В программировании в соответствии с требованиями технического задания;</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В использовании критериев оценки качества и надежности функционирования информационной системы;</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lastRenderedPageBreak/>
              <w:t>В применении методики тестирования разрабатываемых приложений;</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В определении состава оборудования и программных средств разработки информационной системы;</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В разработке документации по эксплуатации информационной системы;</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c>
          <w:tcPr>
            <w:tcW w:w="4678" w:type="dxa"/>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В проведении оценки качества и экономической эффективности информационной системы в рамках своей компетенции;</w:t>
            </w:r>
          </w:p>
        </w:tc>
        <w:tc>
          <w:tcPr>
            <w:tcW w:w="5528" w:type="dxa"/>
            <w:vMerge/>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bl>
    <w:p w:rsidR="00B82A54" w:rsidRDefault="00B82A54">
      <w:pPr>
        <w:spacing w:after="0" w:line="240" w:lineRule="auto"/>
        <w:ind w:firstLine="709"/>
        <w:jc w:val="both"/>
        <w:rPr>
          <w:rFonts w:ascii="Times New Roman" w:eastAsia="Times New Roman" w:hAnsi="Times New Roman" w:cs="Times New Roman"/>
          <w:sz w:val="24"/>
          <w:szCs w:val="24"/>
        </w:rPr>
      </w:pPr>
    </w:p>
    <w:tbl>
      <w:tblPr>
        <w:tblStyle w:val="af6"/>
        <w:tblW w:w="10246" w:type="dxa"/>
        <w:tblInd w:w="108" w:type="dxa"/>
        <w:tblLayout w:type="fixed"/>
        <w:tblLook w:val="0000"/>
      </w:tblPr>
      <w:tblGrid>
        <w:gridCol w:w="2694"/>
        <w:gridCol w:w="4819"/>
        <w:gridCol w:w="2733"/>
      </w:tblGrid>
      <w:tr w:rsidR="00B82A54">
        <w:trPr>
          <w:trHeight w:val="20"/>
        </w:trPr>
        <w:tc>
          <w:tcPr>
            <w:tcW w:w="2694" w:type="dxa"/>
            <w:tcBorders>
              <w:top w:val="single" w:sz="5" w:space="0" w:color="000000"/>
              <w:left w:val="single" w:sz="5" w:space="0" w:color="000000"/>
              <w:right w:val="single" w:sz="5" w:space="0" w:color="000000"/>
            </w:tcBorders>
            <w:vAlign w:val="center"/>
          </w:tcPr>
          <w:p w:rsidR="00B82A54" w:rsidRDefault="009359F3">
            <w:pPr>
              <w:pBdr>
                <w:top w:val="nil"/>
                <w:left w:val="nil"/>
                <w:bottom w:val="nil"/>
                <w:right w:val="nil"/>
                <w:between w:val="nil"/>
              </w:pBdr>
              <w:ind w:left="33" w:right="176"/>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Результаты</w:t>
            </w:r>
          </w:p>
          <w:p w:rsidR="00B82A54" w:rsidRDefault="009359F3">
            <w:pPr>
              <w:pBdr>
                <w:top w:val="nil"/>
                <w:left w:val="nil"/>
                <w:bottom w:val="nil"/>
                <w:right w:val="nil"/>
                <w:between w:val="nil"/>
              </w:pBdr>
              <w:ind w:left="141" w:right="142"/>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(освоенные общие компетенции)</w:t>
            </w:r>
          </w:p>
        </w:tc>
        <w:tc>
          <w:tcPr>
            <w:tcW w:w="4819" w:type="dxa"/>
            <w:tcBorders>
              <w:top w:val="single" w:sz="5" w:space="0" w:color="000000"/>
              <w:left w:val="single" w:sz="5" w:space="0" w:color="000000"/>
              <w:right w:val="single" w:sz="5" w:space="0" w:color="000000"/>
            </w:tcBorders>
            <w:vAlign w:val="center"/>
          </w:tcPr>
          <w:p w:rsidR="00B82A54" w:rsidRDefault="009359F3">
            <w:pPr>
              <w:pBdr>
                <w:top w:val="nil"/>
                <w:left w:val="nil"/>
                <w:bottom w:val="nil"/>
                <w:right w:val="nil"/>
                <w:between w:val="nil"/>
              </w:pBdr>
              <w:ind w:left="141" w:right="142"/>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Основные показатели оценки результата</w:t>
            </w:r>
          </w:p>
        </w:tc>
        <w:tc>
          <w:tcPr>
            <w:tcW w:w="2733" w:type="dxa"/>
            <w:tcBorders>
              <w:top w:val="single" w:sz="5" w:space="0" w:color="000000"/>
              <w:left w:val="single" w:sz="5" w:space="0" w:color="000000"/>
              <w:right w:val="single" w:sz="5" w:space="0" w:color="000000"/>
            </w:tcBorders>
            <w:vAlign w:val="center"/>
          </w:tcPr>
          <w:p w:rsidR="00B82A54" w:rsidRPr="00575B88" w:rsidRDefault="009359F3">
            <w:pPr>
              <w:pBdr>
                <w:top w:val="nil"/>
                <w:left w:val="nil"/>
                <w:bottom w:val="nil"/>
                <w:right w:val="nil"/>
                <w:between w:val="nil"/>
              </w:pBdr>
              <w:ind w:left="141" w:right="142"/>
              <w:jc w:val="center"/>
              <w:rPr>
                <w:rFonts w:ascii="Times New Roman" w:eastAsia="Times New Roman" w:hAnsi="Times New Roman" w:cs="Times New Roman"/>
                <w:color w:val="000000"/>
              </w:rPr>
            </w:pPr>
            <w:r w:rsidRPr="00575B88">
              <w:rPr>
                <w:rFonts w:ascii="Times New Roman" w:eastAsia="Times New Roman" w:hAnsi="Times New Roman" w:cs="Times New Roman"/>
                <w:b/>
                <w:color w:val="000000"/>
              </w:rPr>
              <w:t>Формы и методы контроля и оценки</w:t>
            </w:r>
          </w:p>
        </w:tc>
      </w:tr>
      <w:tr w:rsidR="00B82A54">
        <w:trPr>
          <w:trHeight w:val="20"/>
        </w:trPr>
        <w:tc>
          <w:tcPr>
            <w:tcW w:w="2694" w:type="dxa"/>
            <w:tcBorders>
              <w:top w:val="single" w:sz="5" w:space="0" w:color="000000"/>
              <w:left w:val="single" w:sz="5" w:space="0" w:color="000000"/>
              <w:right w:val="single" w:sz="5" w:space="0" w:color="000000"/>
            </w:tcBorders>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ПК 5.1 Собирать исходные данные для разработки проектной документации на информационную систему</w:t>
            </w:r>
          </w:p>
        </w:tc>
        <w:tc>
          <w:tcPr>
            <w:tcW w:w="4819" w:type="dxa"/>
            <w:tcBorders>
              <w:top w:val="single" w:sz="5" w:space="0" w:color="000000"/>
              <w:left w:val="single" w:sz="5" w:space="0" w:color="000000"/>
              <w:right w:val="single" w:sz="5" w:space="0" w:color="000000"/>
            </w:tcBorders>
          </w:tcPr>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отлично</w:t>
            </w:r>
            <w:r w:rsidRPr="00575B88">
              <w:rPr>
                <w:rFonts w:ascii="Times New Roman" w:eastAsia="Times New Roman" w:hAnsi="Times New Roman" w:cs="Times New Roman"/>
              </w:rPr>
              <w:t>» - сформулирована задача по обработке информации; выполнен анализ предметной области; выполнены сбор и обработка исходной информации с помощью инструментальных средств.</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Построена и обоснована модель информационной системы; выбраны и обоснованы средства реализации информационной системы.</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хорошо</w:t>
            </w:r>
            <w:r w:rsidRPr="00575B88">
              <w:rPr>
                <w:rFonts w:ascii="Times New Roman" w:eastAsia="Times New Roman" w:hAnsi="Times New Roman" w:cs="Times New Roman"/>
              </w:rPr>
              <w:t>» - сформулирована задача по обработке информации; выполнен анализ предметной области; собрана исходная информация; выполнена обработка исходной информации с помощью инструментальных средств.</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Построена и обоснована модель информационной системы; выбраны и обоснованы средства реализации информационной системы.</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удовлетворительно</w:t>
            </w:r>
            <w:r w:rsidRPr="00575B88">
              <w:rPr>
                <w:rFonts w:ascii="Times New Roman" w:eastAsia="Times New Roman" w:hAnsi="Times New Roman" w:cs="Times New Roman"/>
              </w:rPr>
              <w:t>» - сформулирована задача по обработке информации; выполнен анализ предметной области; собрана исходная информация; частично выполнена обработка исходной информации с помощью инструментальных средств.</w:t>
            </w:r>
          </w:p>
          <w:p w:rsidR="00B82A54" w:rsidRPr="00575B88" w:rsidRDefault="009359F3">
            <w:pPr>
              <w:pBdr>
                <w:top w:val="nil"/>
                <w:left w:val="nil"/>
                <w:bottom w:val="nil"/>
                <w:right w:val="nil"/>
                <w:between w:val="nil"/>
              </w:pBdr>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Построена модель информационной системы; выбраны средства реализации информационной системы</w:t>
            </w:r>
          </w:p>
        </w:tc>
        <w:tc>
          <w:tcPr>
            <w:tcW w:w="2733" w:type="dxa"/>
            <w:vMerge w:val="restart"/>
            <w:tcBorders>
              <w:top w:val="single" w:sz="5" w:space="0" w:color="000000"/>
              <w:left w:val="single" w:sz="5" w:space="0" w:color="000000"/>
              <w:right w:val="single" w:sz="5" w:space="0" w:color="000000"/>
            </w:tcBorders>
          </w:tcPr>
          <w:p w:rsidR="00B82A54" w:rsidRPr="00575B88" w:rsidRDefault="009359F3">
            <w:pPr>
              <w:pBdr>
                <w:top w:val="nil"/>
                <w:left w:val="nil"/>
                <w:bottom w:val="nil"/>
                <w:right w:val="nil"/>
                <w:between w:val="nil"/>
              </w:pBdr>
              <w:ind w:left="141" w:right="142"/>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 xml:space="preserve">Дифференцированный зачет в форме собеседования: практическое задание по проектированию, разработке и оптимизации веб-приложений в соответствии с техническим заданием </w:t>
            </w:r>
          </w:p>
          <w:p w:rsidR="00B82A54" w:rsidRPr="00575B88" w:rsidRDefault="009359F3">
            <w:pPr>
              <w:pBdr>
                <w:top w:val="nil"/>
                <w:left w:val="nil"/>
                <w:bottom w:val="nil"/>
                <w:right w:val="nil"/>
                <w:between w:val="nil"/>
              </w:pBdr>
              <w:ind w:left="141" w:right="142"/>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 xml:space="preserve">Защита отчетов по практическим и лабораторным работам </w:t>
            </w:r>
          </w:p>
          <w:p w:rsidR="00B82A54" w:rsidRPr="00575B88" w:rsidRDefault="009359F3">
            <w:pPr>
              <w:pBdr>
                <w:top w:val="nil"/>
                <w:left w:val="nil"/>
                <w:bottom w:val="nil"/>
                <w:right w:val="nil"/>
                <w:between w:val="nil"/>
              </w:pBdr>
              <w:ind w:left="141" w:right="142"/>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Интерпретация результатов наблюдений за деятельностью обучающегося в процессе практики</w:t>
            </w:r>
          </w:p>
        </w:tc>
      </w:tr>
      <w:tr w:rsidR="00B82A54">
        <w:trPr>
          <w:trHeight w:val="20"/>
        </w:trPr>
        <w:tc>
          <w:tcPr>
            <w:tcW w:w="2694" w:type="dxa"/>
            <w:tcBorders>
              <w:top w:val="single" w:sz="5" w:space="0" w:color="000000"/>
              <w:left w:val="single" w:sz="5" w:space="0" w:color="000000"/>
              <w:right w:val="single" w:sz="5" w:space="0" w:color="000000"/>
            </w:tcBorders>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lastRenderedPageBreak/>
              <w:t>ПК 5.2 Разрабатывать проектную документацию на разработку информационной системы в соответствии с требованиями заказчика</w:t>
            </w:r>
          </w:p>
        </w:tc>
        <w:tc>
          <w:tcPr>
            <w:tcW w:w="4819" w:type="dxa"/>
            <w:tcBorders>
              <w:top w:val="single" w:sz="5" w:space="0" w:color="000000"/>
              <w:left w:val="single" w:sz="5" w:space="0" w:color="000000"/>
              <w:right w:val="single" w:sz="5" w:space="0" w:color="000000"/>
            </w:tcBorders>
          </w:tcPr>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отлично</w:t>
            </w:r>
            <w:r w:rsidRPr="00575B88">
              <w:rPr>
                <w:rFonts w:ascii="Times New Roman" w:eastAsia="Times New Roman" w:hAnsi="Times New Roman" w:cs="Times New Roman"/>
              </w:rPr>
              <w:t>» - требования клиента проанализированы, предложен и обоснован математический алгоритм решения задачи по обработке информации; указаны стандарты на оформление алгоритмов; предложенный алгоритм оформлен в соответствии с требованиями стандартов.</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хорошо</w:t>
            </w:r>
            <w:r w:rsidRPr="00575B88">
              <w:rPr>
                <w:rFonts w:ascii="Times New Roman" w:eastAsia="Times New Roman" w:hAnsi="Times New Roman" w:cs="Times New Roman"/>
              </w:rPr>
              <w:t>» - требования клиента проанализированы, предложен математический алгоритм решения задачи по обработке информации; предложенный алгоритм оформлен в соответствии с требованиями стандартов.</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удовлетворительно</w:t>
            </w:r>
            <w:r w:rsidRPr="00575B88">
              <w:rPr>
                <w:rFonts w:ascii="Times New Roman" w:eastAsia="Times New Roman" w:hAnsi="Times New Roman" w:cs="Times New Roman"/>
              </w:rPr>
              <w:t>» - требования клиента проанализированы, предложен математический алгоритм решения задачи по обработке информации; предложенный алгоритм оформлен в соответствии с требованиями стандартов с некоторыми отклонениями.</w:t>
            </w:r>
          </w:p>
        </w:tc>
        <w:tc>
          <w:tcPr>
            <w:tcW w:w="2733" w:type="dxa"/>
            <w:vMerge/>
            <w:tcBorders>
              <w:top w:val="single" w:sz="5" w:space="0" w:color="000000"/>
              <w:left w:val="single" w:sz="5" w:space="0" w:color="000000"/>
              <w:right w:val="single" w:sz="5" w:space="0" w:color="000000"/>
            </w:tcBorders>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rPr>
          <w:trHeight w:val="20"/>
        </w:trPr>
        <w:tc>
          <w:tcPr>
            <w:tcW w:w="2694" w:type="dxa"/>
            <w:tcBorders>
              <w:top w:val="single" w:sz="5" w:space="0" w:color="000000"/>
              <w:left w:val="single" w:sz="5" w:space="0" w:color="000000"/>
              <w:bottom w:val="single" w:sz="5" w:space="0" w:color="000000"/>
              <w:right w:val="single" w:sz="5" w:space="0" w:color="000000"/>
            </w:tcBorders>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ПК 5.3 Разрабатывать подсистемы безопасности информационной системы в соответствии с техническим заданием</w:t>
            </w:r>
          </w:p>
        </w:tc>
        <w:tc>
          <w:tcPr>
            <w:tcW w:w="4819" w:type="dxa"/>
            <w:tcBorders>
              <w:top w:val="single" w:sz="5" w:space="0" w:color="000000"/>
              <w:left w:val="single" w:sz="5" w:space="0" w:color="000000"/>
              <w:bottom w:val="single" w:sz="5" w:space="0" w:color="000000"/>
              <w:right w:val="single" w:sz="5" w:space="0" w:color="000000"/>
            </w:tcBorders>
          </w:tcPr>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отлично</w:t>
            </w:r>
            <w:r w:rsidRPr="00575B88">
              <w:rPr>
                <w:rFonts w:ascii="Times New Roman" w:eastAsia="Times New Roman" w:hAnsi="Times New Roman" w:cs="Times New Roman"/>
              </w:rPr>
              <w:t xml:space="preserve">» - разработан проект подсистемы безопасности информационной системы, в спецификации отражены задачи проекта в полном объеме. </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 xml:space="preserve">В проекте предусмотрен файловый ввод-вывод; разработаны клиентская и серверная часть проекта; при разработке использованы языки структурного, объектно-ориентированного программирования и языка сценариев; разработан графический интерфейс приложения в соответствии с принципами проектирования </w:t>
            </w:r>
            <w:r>
              <w:rPr>
                <w:rFonts w:ascii="Times New Roman" w:eastAsia="Times New Roman" w:hAnsi="Times New Roman" w:cs="Times New Roman"/>
              </w:rPr>
              <w:t>GUI</w:t>
            </w:r>
            <w:r w:rsidRPr="00575B88">
              <w:rPr>
                <w:rFonts w:ascii="Times New Roman" w:eastAsia="Times New Roman" w:hAnsi="Times New Roman" w:cs="Times New Roman"/>
              </w:rPr>
              <w:t>.</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хорошо</w:t>
            </w:r>
            <w:r w:rsidRPr="00575B88">
              <w:rPr>
                <w:rFonts w:ascii="Times New Roman" w:eastAsia="Times New Roman" w:hAnsi="Times New Roman" w:cs="Times New Roman"/>
              </w:rPr>
              <w:t xml:space="preserve">» - разработан проект подсистемы безопасности информационной системы, в спецификации отражены основные задачи проекта. </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 xml:space="preserve">В проекте предусмотрен файловый ввод-вывод; разработаны основные функции клиентской и серверной части проекта; при разработке использованы языки структурного, объектно-ориентированного программирования и языка сценариев; разработан графический интерфейс приложения в соответствии с принципами проектирования </w:t>
            </w:r>
            <w:r>
              <w:rPr>
                <w:rFonts w:ascii="Times New Roman" w:eastAsia="Times New Roman" w:hAnsi="Times New Roman" w:cs="Times New Roman"/>
              </w:rPr>
              <w:t>GUI</w:t>
            </w:r>
            <w:r w:rsidRPr="00575B88">
              <w:rPr>
                <w:rFonts w:ascii="Times New Roman" w:eastAsia="Times New Roman" w:hAnsi="Times New Roman" w:cs="Times New Roman"/>
              </w:rPr>
              <w:t>.</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удовлетворительно</w:t>
            </w:r>
            <w:r w:rsidRPr="00575B88">
              <w:rPr>
                <w:rFonts w:ascii="Times New Roman" w:eastAsia="Times New Roman" w:hAnsi="Times New Roman" w:cs="Times New Roman"/>
              </w:rPr>
              <w:t xml:space="preserve">» - разработан проект подсистемы безопасности информационной системы, в спецификации </w:t>
            </w:r>
            <w:r w:rsidRPr="00575B88">
              <w:rPr>
                <w:rFonts w:ascii="Times New Roman" w:eastAsia="Times New Roman" w:hAnsi="Times New Roman" w:cs="Times New Roman"/>
              </w:rPr>
              <w:lastRenderedPageBreak/>
              <w:t xml:space="preserve">отражены задачи проекта с некоторыми недочетами. </w:t>
            </w:r>
          </w:p>
          <w:p w:rsidR="00B82A54" w:rsidRPr="00575B88" w:rsidRDefault="009359F3">
            <w:pPr>
              <w:jc w:val="both"/>
              <w:rPr>
                <w:rFonts w:ascii="Times New Roman" w:eastAsia="Times New Roman" w:hAnsi="Times New Roman" w:cs="Times New Roman"/>
                <w:i/>
              </w:rPr>
            </w:pPr>
            <w:r w:rsidRPr="00575B88">
              <w:rPr>
                <w:rFonts w:ascii="Times New Roman" w:eastAsia="Times New Roman" w:hAnsi="Times New Roman" w:cs="Times New Roman"/>
              </w:rPr>
              <w:t>В проекте частично реализован файловый ввод-вывод; разработаны основные функции клиентской и серверной части проекта; при разработке использованы языки структурного, объектно-ориентированного программирования и языка сценариев; частично разработан графический интерфейс приложения.</w:t>
            </w:r>
          </w:p>
        </w:tc>
        <w:tc>
          <w:tcPr>
            <w:tcW w:w="2733" w:type="dxa"/>
            <w:vMerge/>
            <w:tcBorders>
              <w:top w:val="single" w:sz="5" w:space="0" w:color="000000"/>
              <w:left w:val="single" w:sz="5" w:space="0" w:color="000000"/>
              <w:right w:val="single" w:sz="5" w:space="0" w:color="000000"/>
            </w:tcBorders>
          </w:tcPr>
          <w:p w:rsidR="00B82A54" w:rsidRPr="00575B88" w:rsidRDefault="00B82A54">
            <w:pPr>
              <w:pBdr>
                <w:top w:val="nil"/>
                <w:left w:val="nil"/>
                <w:bottom w:val="nil"/>
                <w:right w:val="nil"/>
                <w:between w:val="nil"/>
              </w:pBdr>
              <w:rPr>
                <w:rFonts w:ascii="Times New Roman" w:eastAsia="Times New Roman" w:hAnsi="Times New Roman" w:cs="Times New Roman"/>
                <w:i/>
              </w:rPr>
            </w:pPr>
          </w:p>
        </w:tc>
      </w:tr>
      <w:tr w:rsidR="00B82A54">
        <w:trPr>
          <w:trHeight w:val="20"/>
        </w:trPr>
        <w:tc>
          <w:tcPr>
            <w:tcW w:w="2694" w:type="dxa"/>
            <w:tcBorders>
              <w:top w:val="single" w:sz="5" w:space="0" w:color="000000"/>
              <w:left w:val="single" w:sz="5" w:space="0" w:color="000000"/>
              <w:right w:val="single" w:sz="5" w:space="0" w:color="000000"/>
            </w:tcBorders>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lastRenderedPageBreak/>
              <w:t>ПК 5.4 Производить разработку модулей информационной системы в соответствии с техническим заданием</w:t>
            </w:r>
          </w:p>
        </w:tc>
        <w:tc>
          <w:tcPr>
            <w:tcW w:w="4819" w:type="dxa"/>
            <w:tcBorders>
              <w:top w:val="single" w:sz="5" w:space="0" w:color="000000"/>
              <w:left w:val="single" w:sz="5" w:space="0" w:color="000000"/>
              <w:right w:val="single" w:sz="5" w:space="0" w:color="000000"/>
            </w:tcBorders>
          </w:tcPr>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отлично</w:t>
            </w:r>
            <w:r w:rsidRPr="00575B88">
              <w:rPr>
                <w:rFonts w:ascii="Times New Roman" w:eastAsia="Times New Roman" w:hAnsi="Times New Roman" w:cs="Times New Roman"/>
              </w:rPr>
              <w:t xml:space="preserve">» - разработаны варианты возможных решений, выбран и обоснован оптимальный на основе анализа интересов клиента; разработаны модули информационной системы; при разработке использованы языки структурного, объектно-ориентированного программирования и языка сценариев; разработана документация на модули (по перечню в задании); выполнена оценка качества разработанных модулей по выбранным и обоснованным метрикам. </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 xml:space="preserve">Разработан проект, в проекте разработан графический интерфейс приложения в соответствии с принципами проектирования </w:t>
            </w:r>
            <w:r>
              <w:rPr>
                <w:rFonts w:ascii="Times New Roman" w:eastAsia="Times New Roman" w:hAnsi="Times New Roman" w:cs="Times New Roman"/>
              </w:rPr>
              <w:t>GUI</w:t>
            </w:r>
            <w:r w:rsidRPr="00575B88">
              <w:rPr>
                <w:rFonts w:ascii="Times New Roman" w:eastAsia="Times New Roman" w:hAnsi="Times New Roman" w:cs="Times New Roman"/>
              </w:rPr>
              <w:t>.</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хорошо</w:t>
            </w:r>
            <w:r w:rsidRPr="00575B88">
              <w:rPr>
                <w:rFonts w:ascii="Times New Roman" w:eastAsia="Times New Roman" w:hAnsi="Times New Roman" w:cs="Times New Roman"/>
              </w:rPr>
              <w:t xml:space="preserve">» - разработан и обоснован вариант возможного решения, на основе анализа интересов клиента; разработаны модули информационной системы; при разработке использованы языки структурного, объектно-ориентированного программирования и языка сценариев; разработана документация на модули (по перечню в задании); выполнена оценка качества разработанных модулей по набору метрик. </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 xml:space="preserve">Разработан проект, в проекте разработан графический интерфейс приложения в соответствии с принципами проектирования </w:t>
            </w:r>
            <w:r>
              <w:rPr>
                <w:rFonts w:ascii="Times New Roman" w:eastAsia="Times New Roman" w:hAnsi="Times New Roman" w:cs="Times New Roman"/>
              </w:rPr>
              <w:t>GUI</w:t>
            </w:r>
            <w:r w:rsidRPr="00575B88">
              <w:rPr>
                <w:rFonts w:ascii="Times New Roman" w:eastAsia="Times New Roman" w:hAnsi="Times New Roman" w:cs="Times New Roman"/>
              </w:rPr>
              <w:t>.</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удовлетворительно</w:t>
            </w:r>
            <w:r w:rsidRPr="00575B88">
              <w:rPr>
                <w:rFonts w:ascii="Times New Roman" w:eastAsia="Times New Roman" w:hAnsi="Times New Roman" w:cs="Times New Roman"/>
              </w:rPr>
              <w:t xml:space="preserve">» - разработан вариант возможного решения; разработаны модули информационной системы; при разработке использованы языки структурного, объектно-ориентированного программирования и языка сценариев; разработана документация на модули (по перечню в задании); выполнена оценка качества разработанных модулей по набору метрик. </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lastRenderedPageBreak/>
              <w:t>Разработан проект, в проекте разработан графический интерфейс приложения.</w:t>
            </w:r>
          </w:p>
        </w:tc>
        <w:tc>
          <w:tcPr>
            <w:tcW w:w="2733" w:type="dxa"/>
            <w:vMerge/>
            <w:tcBorders>
              <w:top w:val="single" w:sz="5" w:space="0" w:color="000000"/>
              <w:left w:val="single" w:sz="5" w:space="0" w:color="000000"/>
              <w:right w:val="single" w:sz="5" w:space="0" w:color="000000"/>
            </w:tcBorders>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rPr>
          <w:trHeight w:val="20"/>
        </w:trPr>
        <w:tc>
          <w:tcPr>
            <w:tcW w:w="2694" w:type="dxa"/>
            <w:tcBorders>
              <w:top w:val="single" w:sz="5" w:space="0" w:color="000000"/>
              <w:left w:val="single" w:sz="5" w:space="0" w:color="000000"/>
              <w:bottom w:val="single" w:sz="5" w:space="0" w:color="000000"/>
              <w:right w:val="single" w:sz="5" w:space="0" w:color="000000"/>
            </w:tcBorders>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lastRenderedPageBreak/>
              <w:t>ПК 5.5 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w:t>
            </w:r>
          </w:p>
        </w:tc>
        <w:tc>
          <w:tcPr>
            <w:tcW w:w="4819" w:type="dxa"/>
            <w:tcBorders>
              <w:top w:val="single" w:sz="5" w:space="0" w:color="000000"/>
              <w:left w:val="single" w:sz="5" w:space="0" w:color="000000"/>
              <w:bottom w:val="single" w:sz="5" w:space="0" w:color="000000"/>
              <w:right w:val="single" w:sz="5" w:space="0" w:color="000000"/>
            </w:tcBorders>
          </w:tcPr>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отлично</w:t>
            </w:r>
            <w:r w:rsidRPr="00575B88">
              <w:rPr>
                <w:rFonts w:ascii="Times New Roman" w:eastAsia="Times New Roman" w:hAnsi="Times New Roman" w:cs="Times New Roman"/>
              </w:rPr>
              <w:t>» - выбраны и обоснованы методики тестирования информационной системы; информационная система протестирована в соответствии с выбранными методами в полном объеме; в результате тестирования выявлены и зафиксированы ошибки кодирования; результаты тестирования оформлены в соответствии с рекомендованными нормативными документами.</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хорошо</w:t>
            </w:r>
            <w:r w:rsidRPr="00575B88">
              <w:rPr>
                <w:rFonts w:ascii="Times New Roman" w:eastAsia="Times New Roman" w:hAnsi="Times New Roman" w:cs="Times New Roman"/>
              </w:rPr>
              <w:t>» - выбраны и обоснованы методики тестирования информационной системы; информационная система протестирована в соответствии с выбранными методами в достаточном объеме; в результате тестирования выявлены ошибки кодирования; результаты тестирования оформлены в соответствии с рекомендованными нормативными документами.</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удовлетворительно</w:t>
            </w:r>
            <w:r w:rsidRPr="00575B88">
              <w:rPr>
                <w:rFonts w:ascii="Times New Roman" w:eastAsia="Times New Roman" w:hAnsi="Times New Roman" w:cs="Times New Roman"/>
              </w:rPr>
              <w:t>» - выбраны методики тестирования информационной системы; информационная система протестирована в соответствии с в достаточном объеме; в результате тестирования выявлены ошибки кодирования; результаты тестирования зафиксированы.</w:t>
            </w:r>
          </w:p>
        </w:tc>
        <w:tc>
          <w:tcPr>
            <w:tcW w:w="2733" w:type="dxa"/>
            <w:vMerge/>
            <w:tcBorders>
              <w:top w:val="single" w:sz="5" w:space="0" w:color="000000"/>
              <w:left w:val="single" w:sz="5" w:space="0" w:color="000000"/>
              <w:right w:val="single" w:sz="5" w:space="0" w:color="000000"/>
            </w:tcBorders>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rPr>
          <w:trHeight w:val="20"/>
        </w:trPr>
        <w:tc>
          <w:tcPr>
            <w:tcW w:w="2694" w:type="dxa"/>
            <w:tcBorders>
              <w:top w:val="single" w:sz="5" w:space="0" w:color="000000"/>
              <w:left w:val="single" w:sz="5" w:space="0" w:color="000000"/>
              <w:bottom w:val="single" w:sz="5" w:space="0" w:color="000000"/>
              <w:right w:val="single" w:sz="5" w:space="0" w:color="000000"/>
            </w:tcBorders>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t>ПК 5.6 Разрабатывать техническую документацию на эксплуатацию информационной системы</w:t>
            </w:r>
          </w:p>
        </w:tc>
        <w:tc>
          <w:tcPr>
            <w:tcW w:w="4819" w:type="dxa"/>
            <w:tcBorders>
              <w:top w:val="single" w:sz="5" w:space="0" w:color="000000"/>
              <w:left w:val="single" w:sz="5" w:space="0" w:color="000000"/>
              <w:bottom w:val="single" w:sz="5" w:space="0" w:color="000000"/>
              <w:right w:val="single" w:sz="5" w:space="0" w:color="000000"/>
            </w:tcBorders>
          </w:tcPr>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отлично</w:t>
            </w:r>
            <w:r w:rsidRPr="00575B88">
              <w:rPr>
                <w:rFonts w:ascii="Times New Roman" w:eastAsia="Times New Roman" w:hAnsi="Times New Roman" w:cs="Times New Roman"/>
              </w:rPr>
              <w:t>» - разработанные документы по содержанию и оформлению полностью соответствуют стандартам; содержание отдельных разделов хорошо структурировано, логически увязано, проиллюстрировано диаграммами и схемами; терминология полностью соответствует принятой в соответствующей области профессиональной терминологии.</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хорошо</w:t>
            </w:r>
            <w:r w:rsidRPr="00575B88">
              <w:rPr>
                <w:rFonts w:ascii="Times New Roman" w:eastAsia="Times New Roman" w:hAnsi="Times New Roman" w:cs="Times New Roman"/>
              </w:rPr>
              <w:t>» - разработанные документы по содержанию и оформлению соответствуют стандартам; содержание отдельных разделов логически увязано, проиллюстрировано диаграммами и схемами; терминология соответствует принятой в соответствующей области профессиональной терминологии.</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удовлетворительно</w:t>
            </w:r>
            <w:r w:rsidRPr="00575B88">
              <w:rPr>
                <w:rFonts w:ascii="Times New Roman" w:eastAsia="Times New Roman" w:hAnsi="Times New Roman" w:cs="Times New Roman"/>
              </w:rPr>
              <w:t xml:space="preserve">» - разработанные документы по содержанию и оформлению соответствуют стандартам с незначительными отклонениями; содержание отдельных разделов </w:t>
            </w:r>
            <w:r w:rsidRPr="00575B88">
              <w:rPr>
                <w:rFonts w:ascii="Times New Roman" w:eastAsia="Times New Roman" w:hAnsi="Times New Roman" w:cs="Times New Roman"/>
              </w:rPr>
              <w:lastRenderedPageBreak/>
              <w:t>проиллюстрировано диаграммами и схемами; терминология соответствует общепринятой.</w:t>
            </w:r>
          </w:p>
        </w:tc>
        <w:tc>
          <w:tcPr>
            <w:tcW w:w="2733" w:type="dxa"/>
            <w:vMerge/>
            <w:tcBorders>
              <w:top w:val="single" w:sz="5" w:space="0" w:color="000000"/>
              <w:left w:val="single" w:sz="5" w:space="0" w:color="000000"/>
              <w:right w:val="single" w:sz="5" w:space="0" w:color="000000"/>
            </w:tcBorders>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B82A54">
        <w:trPr>
          <w:trHeight w:val="4807"/>
        </w:trPr>
        <w:tc>
          <w:tcPr>
            <w:tcW w:w="2694" w:type="dxa"/>
            <w:tcBorders>
              <w:top w:val="single" w:sz="5" w:space="0" w:color="000000"/>
              <w:left w:val="single" w:sz="5" w:space="0" w:color="000000"/>
              <w:right w:val="single" w:sz="5" w:space="0" w:color="000000"/>
            </w:tcBorders>
          </w:tcPr>
          <w:p w:rsidR="00B82A54" w:rsidRPr="00575B88" w:rsidRDefault="009359F3">
            <w:pPr>
              <w:ind w:left="60"/>
              <w:jc w:val="both"/>
              <w:rPr>
                <w:rFonts w:ascii="Times New Roman" w:eastAsia="Times New Roman" w:hAnsi="Times New Roman" w:cs="Times New Roman"/>
              </w:rPr>
            </w:pPr>
            <w:r w:rsidRPr="00575B88">
              <w:rPr>
                <w:rFonts w:ascii="Times New Roman" w:eastAsia="Times New Roman" w:hAnsi="Times New Roman" w:cs="Times New Roman"/>
              </w:rPr>
              <w:lastRenderedPageBreak/>
              <w:t>ПК 5.7 Производить оценку информационной системы для выявления возможности ее модернизации</w:t>
            </w:r>
          </w:p>
        </w:tc>
        <w:tc>
          <w:tcPr>
            <w:tcW w:w="4819" w:type="dxa"/>
            <w:tcBorders>
              <w:top w:val="single" w:sz="5" w:space="0" w:color="000000"/>
              <w:left w:val="single" w:sz="5" w:space="0" w:color="000000"/>
              <w:right w:val="single" w:sz="5" w:space="0" w:color="000000"/>
            </w:tcBorders>
          </w:tcPr>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отлично</w:t>
            </w:r>
            <w:r w:rsidRPr="00575B88">
              <w:rPr>
                <w:rFonts w:ascii="Times New Roman" w:eastAsia="Times New Roman" w:hAnsi="Times New Roman" w:cs="Times New Roman"/>
              </w:rPr>
              <w:t>» - определены и обоснованы критерии для оценки качества информационной системы; выполнена оценка качества информационной системы в соответствии с выбранными критериями; определены конкретные направления модернизации.</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хорошо</w:t>
            </w:r>
            <w:r w:rsidRPr="00575B88">
              <w:rPr>
                <w:rFonts w:ascii="Times New Roman" w:eastAsia="Times New Roman" w:hAnsi="Times New Roman" w:cs="Times New Roman"/>
              </w:rPr>
              <w:t>» - определены и обоснованы критерии для оценки качества информационной системы; выполнена оценка качества информационной системы в соответствии с выбранными критериями; определены общие направления модернизации.</w:t>
            </w:r>
          </w:p>
          <w:p w:rsidR="00B82A54" w:rsidRPr="00575B88" w:rsidRDefault="009359F3">
            <w:pPr>
              <w:jc w:val="both"/>
              <w:rPr>
                <w:rFonts w:ascii="Times New Roman" w:eastAsia="Times New Roman" w:hAnsi="Times New Roman" w:cs="Times New Roman"/>
              </w:rPr>
            </w:pPr>
            <w:r w:rsidRPr="00575B88">
              <w:rPr>
                <w:rFonts w:ascii="Times New Roman" w:eastAsia="Times New Roman" w:hAnsi="Times New Roman" w:cs="Times New Roman"/>
              </w:rPr>
              <w:t>Оценка «</w:t>
            </w:r>
            <w:r w:rsidRPr="00575B88">
              <w:rPr>
                <w:rFonts w:ascii="Times New Roman" w:eastAsia="Times New Roman" w:hAnsi="Times New Roman" w:cs="Times New Roman"/>
                <w:b/>
              </w:rPr>
              <w:t>удовлетворительно</w:t>
            </w:r>
            <w:r w:rsidRPr="00575B88">
              <w:rPr>
                <w:rFonts w:ascii="Times New Roman" w:eastAsia="Times New Roman" w:hAnsi="Times New Roman" w:cs="Times New Roman"/>
              </w:rPr>
              <w:t>» - определены основные критерии для оценки качества информационной системы; выполнена оценка качества информационной системы в соответствии с выбранными критериями; определены некоторые направления модернизации.</w:t>
            </w:r>
          </w:p>
        </w:tc>
        <w:tc>
          <w:tcPr>
            <w:tcW w:w="2733" w:type="dxa"/>
            <w:vMerge/>
            <w:tcBorders>
              <w:top w:val="single" w:sz="5" w:space="0" w:color="000000"/>
              <w:left w:val="single" w:sz="5" w:space="0" w:color="000000"/>
              <w:right w:val="single" w:sz="5" w:space="0" w:color="000000"/>
            </w:tcBorders>
          </w:tcPr>
          <w:p w:rsidR="00B82A54" w:rsidRPr="00575B88" w:rsidRDefault="00B82A54">
            <w:pPr>
              <w:pBdr>
                <w:top w:val="nil"/>
                <w:left w:val="nil"/>
                <w:bottom w:val="nil"/>
                <w:right w:val="nil"/>
                <w:between w:val="nil"/>
              </w:pBdr>
              <w:rPr>
                <w:rFonts w:ascii="Times New Roman" w:eastAsia="Times New Roman" w:hAnsi="Times New Roman" w:cs="Times New Roman"/>
              </w:rPr>
            </w:pPr>
          </w:p>
        </w:tc>
      </w:tr>
      <w:tr w:rsidR="00C27C8A">
        <w:trPr>
          <w:trHeight w:val="20"/>
        </w:trPr>
        <w:tc>
          <w:tcPr>
            <w:tcW w:w="2694"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ОК 01. Выбирать способы решения задач профессиональной деятельности, применительно к различным контекстам.</w:t>
            </w:r>
          </w:p>
        </w:tc>
        <w:tc>
          <w:tcPr>
            <w:tcW w:w="4819"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постановки цели, выбора и применения методов и способов решения профессиональных задач; </w:t>
            </w:r>
          </w:p>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адекватная оценка и самооценка эффективности и качества выполнения профессиональных задач </w:t>
            </w:r>
          </w:p>
        </w:tc>
        <w:tc>
          <w:tcPr>
            <w:tcW w:w="2733" w:type="dxa"/>
            <w:vMerge w:val="restart"/>
            <w:tcBorders>
              <w:top w:val="single" w:sz="5" w:space="0" w:color="000000"/>
              <w:left w:val="single" w:sz="5" w:space="0" w:color="000000"/>
              <w:right w:val="single" w:sz="5" w:space="0" w:color="000000"/>
            </w:tcBorders>
          </w:tcPr>
          <w:p w:rsidR="00C27C8A" w:rsidRPr="00575B88"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575B88">
              <w:rPr>
                <w:rFonts w:ascii="Times New Roman" w:eastAsia="Times New Roman" w:hAnsi="Times New Roman" w:cs="Times New Roman"/>
                <w:color w:val="000000"/>
              </w:rPr>
              <w:t>Экспертное наблюдение за выполнением работ</w:t>
            </w:r>
          </w:p>
        </w:tc>
      </w:tr>
      <w:tr w:rsidR="00C27C8A">
        <w:trPr>
          <w:trHeight w:val="20"/>
        </w:trPr>
        <w:tc>
          <w:tcPr>
            <w:tcW w:w="2694"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spacing w:before="240" w:after="240"/>
              <w:jc w:val="both"/>
              <w:rPr>
                <w:rFonts w:ascii="Times New Roman" w:hAnsi="Times New Roman" w:cs="Times New Roman"/>
              </w:rPr>
            </w:pPr>
            <w:r w:rsidRPr="00B33291">
              <w:rPr>
                <w:rFonts w:ascii="Times New Roman" w:hAnsi="Times New Roman" w:cs="Times New Roman"/>
              </w:rPr>
              <w:t xml:space="preserve">ОК 2Использовать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819"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использование различных источников, включая электронные ресурсы, медиаресурсы, Интернет-ресурсы, периодические издания по специальности для решения профессиональных задач </w:t>
            </w:r>
          </w:p>
        </w:tc>
        <w:tc>
          <w:tcPr>
            <w:tcW w:w="2733" w:type="dxa"/>
            <w:vMerge/>
            <w:tcBorders>
              <w:top w:val="single" w:sz="5" w:space="0" w:color="000000"/>
              <w:left w:val="single" w:sz="5" w:space="0" w:color="000000"/>
              <w:right w:val="single" w:sz="5" w:space="0" w:color="000000"/>
            </w:tcBorders>
          </w:tcPr>
          <w:p w:rsidR="00C27C8A" w:rsidRPr="00575B88" w:rsidRDefault="00C27C8A" w:rsidP="00C27C8A">
            <w:pPr>
              <w:pBdr>
                <w:top w:val="nil"/>
                <w:left w:val="nil"/>
                <w:bottom w:val="nil"/>
                <w:right w:val="nil"/>
                <w:between w:val="nil"/>
              </w:pBdr>
              <w:rPr>
                <w:rFonts w:ascii="Times New Roman" w:eastAsia="Times New Roman" w:hAnsi="Times New Roman" w:cs="Times New Roman"/>
                <w:color w:val="000000"/>
              </w:rPr>
            </w:pPr>
          </w:p>
        </w:tc>
      </w:tr>
      <w:tr w:rsidR="00C27C8A">
        <w:trPr>
          <w:trHeight w:val="20"/>
        </w:trPr>
        <w:tc>
          <w:tcPr>
            <w:tcW w:w="2694"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03. </w:t>
            </w:r>
            <w:r w:rsidRPr="00B33291">
              <w:rPr>
                <w:rFonts w:ascii="Times New Roman" w:hAnsi="Times New Roman" w:cs="Times New Roman"/>
              </w:rPr>
              <w:t xml:space="preserve">Планировать и реализовывать собственное профессиональное и личностное развитие, предпринимательскую деятельность в профессиональной </w:t>
            </w:r>
            <w:r w:rsidRPr="00B33291">
              <w:rPr>
                <w:rFonts w:ascii="Times New Roman" w:hAnsi="Times New Roman" w:cs="Times New Roman"/>
              </w:rPr>
              <w:lastRenderedPageBreak/>
              <w:t>сфере, использовать знания по финансовой грамотности в различных жизненных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демонстрация ответственности за принятые решения </w:t>
            </w:r>
          </w:p>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самоанализа и коррекция результатов собственной работы; </w:t>
            </w:r>
          </w:p>
        </w:tc>
        <w:tc>
          <w:tcPr>
            <w:tcW w:w="2733" w:type="dxa"/>
            <w:vMerge/>
            <w:tcBorders>
              <w:top w:val="single" w:sz="5" w:space="0" w:color="000000"/>
              <w:left w:val="single" w:sz="5" w:space="0" w:color="000000"/>
              <w:right w:val="single" w:sz="5" w:space="0" w:color="000000"/>
            </w:tcBorders>
          </w:tcPr>
          <w:p w:rsidR="00C27C8A" w:rsidRPr="00575B88" w:rsidRDefault="00C27C8A" w:rsidP="00C27C8A">
            <w:pPr>
              <w:pBdr>
                <w:top w:val="nil"/>
                <w:left w:val="nil"/>
                <w:bottom w:val="nil"/>
                <w:right w:val="nil"/>
                <w:between w:val="nil"/>
              </w:pBdr>
              <w:rPr>
                <w:rFonts w:ascii="Times New Roman" w:eastAsia="Times New Roman" w:hAnsi="Times New Roman" w:cs="Times New Roman"/>
                <w:color w:val="000000"/>
              </w:rPr>
            </w:pPr>
          </w:p>
        </w:tc>
      </w:tr>
      <w:tr w:rsidR="00C27C8A">
        <w:trPr>
          <w:trHeight w:val="20"/>
        </w:trPr>
        <w:tc>
          <w:tcPr>
            <w:tcW w:w="2694"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04. </w:t>
            </w:r>
            <w:r w:rsidRPr="00B33291">
              <w:rPr>
                <w:rFonts w:ascii="Times New Roman" w:hAnsi="Times New Roman" w:cs="Times New Roman"/>
              </w:rPr>
              <w:t>Эффективно взаимодействовать и работать в коллективе и команде</w:t>
            </w:r>
          </w:p>
        </w:tc>
        <w:tc>
          <w:tcPr>
            <w:tcW w:w="4819"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взаимодействовать с обучающимися, преподавателями и мастерами в ходе обучения, с руководителями учебной и производственной практик; </w:t>
            </w:r>
          </w:p>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анализа работы членов команды (подчиненных) </w:t>
            </w:r>
          </w:p>
        </w:tc>
        <w:tc>
          <w:tcPr>
            <w:tcW w:w="2733" w:type="dxa"/>
            <w:vMerge/>
            <w:tcBorders>
              <w:top w:val="single" w:sz="5" w:space="0" w:color="000000"/>
              <w:left w:val="single" w:sz="5" w:space="0" w:color="000000"/>
              <w:right w:val="single" w:sz="5" w:space="0" w:color="000000"/>
            </w:tcBorders>
          </w:tcPr>
          <w:p w:rsidR="00C27C8A" w:rsidRPr="00575B88" w:rsidRDefault="00C27C8A" w:rsidP="00C27C8A">
            <w:pPr>
              <w:pBdr>
                <w:top w:val="nil"/>
                <w:left w:val="nil"/>
                <w:bottom w:val="nil"/>
                <w:right w:val="nil"/>
                <w:between w:val="nil"/>
              </w:pBdr>
              <w:rPr>
                <w:rFonts w:ascii="Times New Roman" w:eastAsia="Times New Roman" w:hAnsi="Times New Roman" w:cs="Times New Roman"/>
                <w:color w:val="000000"/>
              </w:rPr>
            </w:pPr>
          </w:p>
        </w:tc>
      </w:tr>
      <w:tr w:rsidR="00C27C8A">
        <w:trPr>
          <w:trHeight w:val="20"/>
        </w:trPr>
        <w:tc>
          <w:tcPr>
            <w:tcW w:w="2694"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05. </w:t>
            </w:r>
            <w:r w:rsidRPr="00B33291">
              <w:rPr>
                <w:rFonts w:ascii="Times New Roman" w:hAnsi="Times New Roman" w:cs="Times New Roma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19"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демонстрировать грамотность устной и письменной речи, </w:t>
            </w:r>
          </w:p>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ясность формулирования и изложения мыслей </w:t>
            </w:r>
          </w:p>
        </w:tc>
        <w:tc>
          <w:tcPr>
            <w:tcW w:w="2733" w:type="dxa"/>
            <w:vMerge/>
            <w:tcBorders>
              <w:top w:val="single" w:sz="5" w:space="0" w:color="000000"/>
              <w:left w:val="single" w:sz="5" w:space="0" w:color="000000"/>
              <w:right w:val="single" w:sz="5" w:space="0" w:color="000000"/>
            </w:tcBorders>
          </w:tcPr>
          <w:p w:rsidR="00C27C8A" w:rsidRPr="00575B88" w:rsidRDefault="00C27C8A" w:rsidP="00C27C8A">
            <w:pPr>
              <w:pBdr>
                <w:top w:val="nil"/>
                <w:left w:val="nil"/>
                <w:bottom w:val="nil"/>
                <w:right w:val="nil"/>
                <w:between w:val="nil"/>
              </w:pBdr>
              <w:rPr>
                <w:rFonts w:ascii="Times New Roman" w:eastAsia="Times New Roman" w:hAnsi="Times New Roman" w:cs="Times New Roman"/>
                <w:color w:val="000000"/>
              </w:rPr>
            </w:pPr>
          </w:p>
        </w:tc>
      </w:tr>
      <w:tr w:rsidR="00C27C8A">
        <w:trPr>
          <w:trHeight w:val="20"/>
        </w:trPr>
        <w:tc>
          <w:tcPr>
            <w:tcW w:w="2694"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06. </w:t>
            </w:r>
            <w:r w:rsidRPr="00B33291">
              <w:rPr>
                <w:rFonts w:ascii="Times New Roman" w:hAnsi="Times New Roman" w:cs="Times New Roman"/>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19"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соблюдение норм поведения во время учебных занятий и прохождения учебной и производственной практик, </w:t>
            </w:r>
          </w:p>
        </w:tc>
        <w:tc>
          <w:tcPr>
            <w:tcW w:w="2733" w:type="dxa"/>
            <w:vMerge/>
            <w:tcBorders>
              <w:top w:val="single" w:sz="5" w:space="0" w:color="000000"/>
              <w:left w:val="single" w:sz="5" w:space="0" w:color="000000"/>
              <w:right w:val="single" w:sz="5" w:space="0" w:color="000000"/>
            </w:tcBorders>
          </w:tcPr>
          <w:p w:rsidR="00C27C8A" w:rsidRPr="00575B88" w:rsidRDefault="00C27C8A" w:rsidP="00C27C8A">
            <w:pPr>
              <w:pBdr>
                <w:top w:val="nil"/>
                <w:left w:val="nil"/>
                <w:bottom w:val="nil"/>
                <w:right w:val="nil"/>
                <w:between w:val="nil"/>
              </w:pBdr>
              <w:rPr>
                <w:rFonts w:ascii="Times New Roman" w:eastAsia="Times New Roman" w:hAnsi="Times New Roman" w:cs="Times New Roman"/>
                <w:color w:val="000000"/>
              </w:rPr>
            </w:pPr>
          </w:p>
        </w:tc>
      </w:tr>
      <w:tr w:rsidR="00C27C8A">
        <w:trPr>
          <w:trHeight w:val="20"/>
        </w:trPr>
        <w:tc>
          <w:tcPr>
            <w:tcW w:w="2694"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07. </w:t>
            </w:r>
            <w:r w:rsidRPr="00B33291">
              <w:rPr>
                <w:rFonts w:ascii="Times New Roman" w:hAnsi="Times New Roman" w:cs="Times New Roman"/>
              </w:rPr>
              <w:t xml:space="preserve">Содействовать сохранению окружающей среды, ресурсосбережению, применять знания об изменении климата, принципы бережливого производства, </w:t>
            </w:r>
            <w:r w:rsidRPr="00B33291">
              <w:rPr>
                <w:rFonts w:ascii="Times New Roman" w:hAnsi="Times New Roman" w:cs="Times New Roman"/>
              </w:rPr>
              <w:lastRenderedPageBreak/>
              <w:t>эффективно действовать в чрезвычайных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эффективное выполнение правил ТБ во время учебных занятий, при прохождении учебной и производственной практик; </w:t>
            </w:r>
          </w:p>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демонстрация знаний и использование ресурсосберегающих технологий в профессиональной деятельности </w:t>
            </w:r>
          </w:p>
        </w:tc>
        <w:tc>
          <w:tcPr>
            <w:tcW w:w="2733" w:type="dxa"/>
            <w:vMerge/>
            <w:tcBorders>
              <w:top w:val="single" w:sz="5" w:space="0" w:color="000000"/>
              <w:left w:val="single" w:sz="5" w:space="0" w:color="000000"/>
              <w:right w:val="single" w:sz="5" w:space="0" w:color="000000"/>
            </w:tcBorders>
          </w:tcPr>
          <w:p w:rsidR="00C27C8A" w:rsidRPr="00575B88" w:rsidRDefault="00C27C8A" w:rsidP="00C27C8A">
            <w:pPr>
              <w:pBdr>
                <w:top w:val="nil"/>
                <w:left w:val="nil"/>
                <w:bottom w:val="nil"/>
                <w:right w:val="nil"/>
                <w:between w:val="nil"/>
              </w:pBdr>
              <w:rPr>
                <w:rFonts w:ascii="Times New Roman" w:eastAsia="Times New Roman" w:hAnsi="Times New Roman" w:cs="Times New Roman"/>
                <w:color w:val="000000"/>
              </w:rPr>
            </w:pPr>
          </w:p>
        </w:tc>
      </w:tr>
      <w:tr w:rsidR="00C27C8A">
        <w:trPr>
          <w:trHeight w:val="20"/>
        </w:trPr>
        <w:tc>
          <w:tcPr>
            <w:tcW w:w="2694" w:type="dxa"/>
            <w:tcBorders>
              <w:top w:val="single" w:sz="5" w:space="0" w:color="000000"/>
              <w:left w:val="single" w:sz="6"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08. </w:t>
            </w:r>
            <w:r w:rsidRPr="00B33291">
              <w:rPr>
                <w:rFonts w:ascii="Times New Roman" w:hAnsi="Times New Roman" w:cs="Times New Roman"/>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4819" w:type="dxa"/>
            <w:tcBorders>
              <w:top w:val="single" w:sz="5" w:space="0" w:color="000000"/>
              <w:left w:val="single" w:sz="5"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эффективность использовать средств физической культуры для сохранения и укрепления здоровья при выполнении профессиональной деятельности. </w:t>
            </w:r>
          </w:p>
        </w:tc>
        <w:tc>
          <w:tcPr>
            <w:tcW w:w="2733" w:type="dxa"/>
            <w:vMerge/>
            <w:tcBorders>
              <w:top w:val="single" w:sz="5" w:space="0" w:color="000000"/>
              <w:left w:val="single" w:sz="5" w:space="0" w:color="000000"/>
              <w:right w:val="single" w:sz="5" w:space="0" w:color="000000"/>
            </w:tcBorders>
          </w:tcPr>
          <w:p w:rsidR="00C27C8A" w:rsidRPr="00575B88" w:rsidRDefault="00C27C8A" w:rsidP="00C27C8A">
            <w:pPr>
              <w:pBdr>
                <w:top w:val="nil"/>
                <w:left w:val="nil"/>
                <w:bottom w:val="nil"/>
                <w:right w:val="nil"/>
                <w:between w:val="nil"/>
              </w:pBdr>
              <w:rPr>
                <w:rFonts w:ascii="Times New Roman" w:eastAsia="Times New Roman" w:hAnsi="Times New Roman" w:cs="Times New Roman"/>
                <w:color w:val="000000"/>
              </w:rPr>
            </w:pPr>
          </w:p>
        </w:tc>
      </w:tr>
      <w:tr w:rsidR="00C27C8A">
        <w:trPr>
          <w:trHeight w:val="20"/>
        </w:trPr>
        <w:tc>
          <w:tcPr>
            <w:tcW w:w="2694" w:type="dxa"/>
            <w:tcBorders>
              <w:top w:val="single" w:sz="5" w:space="0" w:color="000000"/>
              <w:left w:val="single" w:sz="6" w:space="0" w:color="000000"/>
              <w:bottom w:val="single" w:sz="5"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09. </w:t>
            </w:r>
            <w:r w:rsidRPr="00B33291">
              <w:rPr>
                <w:rFonts w:ascii="Times New Roman" w:hAnsi="Times New Roman" w:cs="Times New Roman"/>
              </w:rPr>
              <w:t>Пользоваться профессиональной документацией на государственном и иностранном языках</w:t>
            </w:r>
          </w:p>
        </w:tc>
        <w:tc>
          <w:tcPr>
            <w:tcW w:w="4819" w:type="dxa"/>
            <w:tcBorders>
              <w:top w:val="single" w:sz="5" w:space="0" w:color="000000"/>
              <w:left w:val="single" w:sz="5" w:space="0" w:color="000000"/>
              <w:bottom w:val="single" w:sz="6" w:space="0" w:color="000000"/>
              <w:right w:val="single" w:sz="5" w:space="0" w:color="000000"/>
            </w:tcBorders>
          </w:tcPr>
          <w:p w:rsidR="00C27C8A" w:rsidRPr="00B33291" w:rsidRDefault="00C27C8A" w:rsidP="00C27C8A">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эффективность использования в профессиональной деятельности необходимой технической документации, в том числе на английском языке.</w:t>
            </w:r>
          </w:p>
        </w:tc>
        <w:tc>
          <w:tcPr>
            <w:tcW w:w="2733" w:type="dxa"/>
            <w:vMerge/>
            <w:tcBorders>
              <w:top w:val="single" w:sz="5" w:space="0" w:color="000000"/>
              <w:left w:val="single" w:sz="5" w:space="0" w:color="000000"/>
              <w:right w:val="single" w:sz="5" w:space="0" w:color="000000"/>
            </w:tcBorders>
          </w:tcPr>
          <w:p w:rsidR="00C27C8A" w:rsidRPr="00575B88" w:rsidRDefault="00C27C8A" w:rsidP="00C27C8A">
            <w:pPr>
              <w:pBdr>
                <w:top w:val="nil"/>
                <w:left w:val="nil"/>
                <w:bottom w:val="nil"/>
                <w:right w:val="nil"/>
                <w:between w:val="nil"/>
              </w:pBdr>
              <w:rPr>
                <w:rFonts w:ascii="Times New Roman" w:eastAsia="Times New Roman" w:hAnsi="Times New Roman" w:cs="Times New Roman"/>
                <w:color w:val="000000"/>
              </w:rPr>
            </w:pPr>
          </w:p>
        </w:tc>
      </w:tr>
    </w:tbl>
    <w:p w:rsidR="00B82A54" w:rsidRDefault="00B82A54">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p>
    <w:p w:rsidR="00B82A54" w:rsidRDefault="009359F3">
      <w:pPr>
        <w:pStyle w:val="1"/>
        <w:numPr>
          <w:ilvl w:val="0"/>
          <w:numId w:val="7"/>
        </w:numPr>
        <w:spacing w:before="0"/>
        <w:rPr>
          <w:rFonts w:ascii="Times New Roman" w:eastAsia="Times New Roman" w:hAnsi="Times New Roman" w:cs="Times New Roman"/>
          <w:color w:val="000000"/>
          <w:sz w:val="24"/>
          <w:szCs w:val="24"/>
        </w:rPr>
      </w:pPr>
      <w:bookmarkStart w:id="17" w:name="_heading=h.3j2qqm3" w:colFirst="0" w:colLast="0"/>
      <w:bookmarkEnd w:id="17"/>
      <w:r>
        <w:rPr>
          <w:rFonts w:ascii="Times New Roman" w:eastAsia="Times New Roman" w:hAnsi="Times New Roman" w:cs="Times New Roman"/>
          <w:color w:val="000000"/>
          <w:sz w:val="24"/>
          <w:szCs w:val="24"/>
        </w:rPr>
        <w:t>АТТЕСТАЦИЯ ПО ИТОГАМ ПРОИЗВОДСТВЕННОЙ ПРАКТИКИ</w:t>
      </w:r>
    </w:p>
    <w:p w:rsidR="00B82A54" w:rsidRDefault="009359F3" w:rsidP="009565F6">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Аттестация по итогам производственной практики служит формой контроля освоения и проверки профессиональных знаний, общих и профессиональных компетенций, приобретенных умений, навыков и практического опыта обучающихся в соответствии с требованиями ФГОС СПО по специальности 09.02.07 Информационные системы и программирование.  </w:t>
      </w:r>
    </w:p>
    <w:p w:rsidR="00B82A54" w:rsidRDefault="009359F3" w:rsidP="009565F6">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Формой промежуточной аттестации по итогам производственной </w:t>
      </w:r>
      <w:r w:rsidR="009C2CA1">
        <w:rPr>
          <w:rFonts w:ascii="Times New Roman" w:eastAsia="Times New Roman" w:hAnsi="Times New Roman" w:cs="Times New Roman"/>
          <w:color w:val="000000"/>
          <w:sz w:val="24"/>
          <w:szCs w:val="24"/>
        </w:rPr>
        <w:t>практики является</w:t>
      </w:r>
      <w:r>
        <w:rPr>
          <w:rFonts w:ascii="Times New Roman" w:eastAsia="Times New Roman" w:hAnsi="Times New Roman" w:cs="Times New Roman"/>
          <w:color w:val="000000"/>
          <w:sz w:val="24"/>
          <w:szCs w:val="24"/>
        </w:rPr>
        <w:t xml:space="preserve"> дифференцированный зачет. Аттестация проводится в последний день практики. </w:t>
      </w:r>
    </w:p>
    <w:p w:rsidR="00B82A54" w:rsidRDefault="009359F3" w:rsidP="009565F6">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аттестации по практике допускаются обучающиеся, выполнившие требования программы производственной практики и предоставившие полный пакет отчетных документов. Для проведения промежуточной аттестации по практике образовательной организацией разрабатываются фонды оценочных средств, включающие в себя педагогические контрольно-измерительные материалы, предназначенные для определения соответствия индивидуальных образовательных достижений обучающихся основным показателям результатов обучения. </w:t>
      </w:r>
    </w:p>
    <w:p w:rsidR="00B82A54" w:rsidRDefault="009359F3" w:rsidP="009565F6">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процессе аттестации проводится экспертиза овладения общими и профессиональными компетенциями. </w:t>
      </w:r>
    </w:p>
    <w:p w:rsidR="00B82A54" w:rsidRDefault="009359F3" w:rsidP="009565F6">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выставлении дифференцированного зачета по практике учитываются:</w:t>
      </w:r>
    </w:p>
    <w:p w:rsidR="00B82A54" w:rsidRDefault="009359F3" w:rsidP="009565F6">
      <w:pPr>
        <w:pBdr>
          <w:top w:val="nil"/>
          <w:left w:val="nil"/>
          <w:bottom w:val="nil"/>
          <w:right w:val="nil"/>
          <w:between w:val="nil"/>
        </w:pBdr>
        <w:spacing w:after="0"/>
        <w:ind w:firstLine="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результаты экспертизы овладения обучающимися общими и профессиональными компетенциями; </w:t>
      </w:r>
    </w:p>
    <w:p w:rsidR="00B82A54" w:rsidRDefault="009359F3" w:rsidP="009565F6">
      <w:pPr>
        <w:pBdr>
          <w:top w:val="nil"/>
          <w:left w:val="nil"/>
          <w:bottom w:val="nil"/>
          <w:right w:val="nil"/>
          <w:between w:val="nil"/>
        </w:pBdr>
        <w:spacing w:after="0"/>
        <w:ind w:firstLine="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качество и полнота оформления отчетных документов по практике; </w:t>
      </w:r>
    </w:p>
    <w:p w:rsidR="00B82A54" w:rsidRDefault="009359F3" w:rsidP="009565F6">
      <w:pPr>
        <w:pBdr>
          <w:top w:val="nil"/>
          <w:left w:val="nil"/>
          <w:bottom w:val="nil"/>
          <w:right w:val="nil"/>
          <w:between w:val="nil"/>
        </w:pBdr>
        <w:spacing w:after="0"/>
        <w:ind w:firstLine="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характеристика, аттестационный лист с места прохождения практики.</w:t>
      </w:r>
    </w:p>
    <w:sectPr w:rsidR="00B82A54" w:rsidSect="0098302B">
      <w:pgSz w:w="11906" w:h="16838"/>
      <w:pgMar w:top="993" w:right="707" w:bottom="567" w:left="1134" w:header="708" w:footer="708" w:gutter="0"/>
      <w:cols w:space="720"/>
    </w:sectPr>
  </w:body>
</w:document>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B22FF"/>
    <w:multiLevelType w:val="multilevel"/>
    <w:tmpl w:val="9968B9C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
    <w:nsid w:val="05861F8B"/>
    <w:multiLevelType w:val="multilevel"/>
    <w:tmpl w:val="7C506A7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
    <w:nsid w:val="0CA96AE1"/>
    <w:multiLevelType w:val="multilevel"/>
    <w:tmpl w:val="FC8C17A8"/>
    <w:lvl w:ilvl="0">
      <w:start w:val="1"/>
      <w:numFmt w:val="decimal"/>
      <w:lvlText w:val="%1"/>
      <w:lvlJc w:val="left"/>
      <w:pPr>
        <w:ind w:left="360" w:hanging="360"/>
      </w:pPr>
      <w:rPr>
        <w:rFonts w:ascii="Times New Roman" w:eastAsia="Times New Roman" w:hAnsi="Times New Roman" w:cs="Times New Roman"/>
        <w:b w:val="0"/>
        <w:i w:val="0"/>
        <w:strike w:val="0"/>
        <w:color w:val="000000"/>
        <w:sz w:val="30"/>
        <w:szCs w:val="30"/>
        <w:u w:val="none"/>
        <w:shd w:val="clear" w:color="auto" w:fill="auto"/>
        <w:vertAlign w:val="baseline"/>
      </w:rPr>
    </w:lvl>
    <w:lvl w:ilvl="1">
      <w:start w:val="1"/>
      <w:numFmt w:val="lowerLetter"/>
      <w:lvlText w:val="%2"/>
      <w:lvlJc w:val="left"/>
      <w:pPr>
        <w:ind w:left="608" w:hanging="608"/>
      </w:pPr>
      <w:rPr>
        <w:rFonts w:ascii="Times New Roman" w:eastAsia="Times New Roman" w:hAnsi="Times New Roman" w:cs="Times New Roman"/>
        <w:b w:val="0"/>
        <w:i w:val="0"/>
        <w:strike w:val="0"/>
        <w:color w:val="000000"/>
        <w:sz w:val="30"/>
        <w:szCs w:val="30"/>
        <w:u w:val="none"/>
        <w:shd w:val="clear" w:color="auto" w:fill="auto"/>
        <w:vertAlign w:val="baseline"/>
      </w:rPr>
    </w:lvl>
    <w:lvl w:ilvl="2">
      <w:start w:val="1"/>
      <w:numFmt w:val="lowerRoman"/>
      <w:lvlText w:val="%3"/>
      <w:lvlJc w:val="left"/>
      <w:pPr>
        <w:ind w:left="857" w:hanging="857"/>
      </w:pPr>
      <w:rPr>
        <w:rFonts w:ascii="Times New Roman" w:eastAsia="Times New Roman" w:hAnsi="Times New Roman" w:cs="Times New Roman"/>
        <w:b w:val="0"/>
        <w:i w:val="0"/>
        <w:strike w:val="0"/>
        <w:color w:val="000000"/>
        <w:sz w:val="30"/>
        <w:szCs w:val="30"/>
        <w:u w:val="none"/>
        <w:shd w:val="clear" w:color="auto" w:fill="auto"/>
        <w:vertAlign w:val="baseline"/>
      </w:rPr>
    </w:lvl>
    <w:lvl w:ilvl="3">
      <w:start w:val="1"/>
      <w:numFmt w:val="decimal"/>
      <w:lvlText w:val="%4."/>
      <w:lvlJc w:val="left"/>
      <w:pPr>
        <w:ind w:left="979" w:hanging="979"/>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1825" w:hanging="1825"/>
      </w:pPr>
      <w:rPr>
        <w:rFonts w:ascii="Times New Roman" w:eastAsia="Times New Roman" w:hAnsi="Times New Roman" w:cs="Times New Roman"/>
        <w:b w:val="0"/>
        <w:i w:val="0"/>
        <w:strike w:val="0"/>
        <w:color w:val="000000"/>
        <w:sz w:val="30"/>
        <w:szCs w:val="30"/>
        <w:u w:val="none"/>
        <w:shd w:val="clear" w:color="auto" w:fill="auto"/>
        <w:vertAlign w:val="baseline"/>
      </w:rPr>
    </w:lvl>
    <w:lvl w:ilvl="5">
      <w:start w:val="1"/>
      <w:numFmt w:val="lowerRoman"/>
      <w:lvlText w:val="%6"/>
      <w:lvlJc w:val="left"/>
      <w:pPr>
        <w:ind w:left="2545" w:hanging="2545"/>
      </w:pPr>
      <w:rPr>
        <w:rFonts w:ascii="Times New Roman" w:eastAsia="Times New Roman" w:hAnsi="Times New Roman" w:cs="Times New Roman"/>
        <w:b w:val="0"/>
        <w:i w:val="0"/>
        <w:strike w:val="0"/>
        <w:color w:val="000000"/>
        <w:sz w:val="30"/>
        <w:szCs w:val="30"/>
        <w:u w:val="none"/>
        <w:shd w:val="clear" w:color="auto" w:fill="auto"/>
        <w:vertAlign w:val="baseline"/>
      </w:rPr>
    </w:lvl>
    <w:lvl w:ilvl="6">
      <w:start w:val="1"/>
      <w:numFmt w:val="decimal"/>
      <w:lvlText w:val="%7"/>
      <w:lvlJc w:val="left"/>
      <w:pPr>
        <w:ind w:left="3265" w:hanging="3265"/>
      </w:pPr>
      <w:rPr>
        <w:rFonts w:ascii="Times New Roman" w:eastAsia="Times New Roman" w:hAnsi="Times New Roman" w:cs="Times New Roman"/>
        <w:b w:val="0"/>
        <w:i w:val="0"/>
        <w:strike w:val="0"/>
        <w:color w:val="000000"/>
        <w:sz w:val="30"/>
        <w:szCs w:val="30"/>
        <w:u w:val="none"/>
        <w:shd w:val="clear" w:color="auto" w:fill="auto"/>
        <w:vertAlign w:val="baseline"/>
      </w:rPr>
    </w:lvl>
    <w:lvl w:ilvl="7">
      <w:start w:val="1"/>
      <w:numFmt w:val="lowerLetter"/>
      <w:lvlText w:val="%8"/>
      <w:lvlJc w:val="left"/>
      <w:pPr>
        <w:ind w:left="3985" w:hanging="3985"/>
      </w:pPr>
      <w:rPr>
        <w:rFonts w:ascii="Times New Roman" w:eastAsia="Times New Roman" w:hAnsi="Times New Roman" w:cs="Times New Roman"/>
        <w:b w:val="0"/>
        <w:i w:val="0"/>
        <w:strike w:val="0"/>
        <w:color w:val="000000"/>
        <w:sz w:val="30"/>
        <w:szCs w:val="30"/>
        <w:u w:val="none"/>
        <w:shd w:val="clear" w:color="auto" w:fill="auto"/>
        <w:vertAlign w:val="baseline"/>
      </w:rPr>
    </w:lvl>
    <w:lvl w:ilvl="8">
      <w:start w:val="1"/>
      <w:numFmt w:val="lowerRoman"/>
      <w:lvlText w:val="%9"/>
      <w:lvlJc w:val="left"/>
      <w:pPr>
        <w:ind w:left="4705" w:hanging="4705"/>
      </w:pPr>
      <w:rPr>
        <w:rFonts w:ascii="Times New Roman" w:eastAsia="Times New Roman" w:hAnsi="Times New Roman" w:cs="Times New Roman"/>
        <w:b w:val="0"/>
        <w:i w:val="0"/>
        <w:strike w:val="0"/>
        <w:color w:val="000000"/>
        <w:sz w:val="30"/>
        <w:szCs w:val="30"/>
        <w:u w:val="none"/>
        <w:shd w:val="clear" w:color="auto" w:fill="auto"/>
        <w:vertAlign w:val="baseline"/>
      </w:rPr>
    </w:lvl>
  </w:abstractNum>
  <w:abstractNum w:abstractNumId="3">
    <w:nsid w:val="28503F78"/>
    <w:multiLevelType w:val="multilevel"/>
    <w:tmpl w:val="4CA24BDC"/>
    <w:lvl w:ilvl="0">
      <w:start w:val="1"/>
      <w:numFmt w:val="decimal"/>
      <w:lvlText w:val="%1."/>
      <w:lvlJc w:val="left"/>
      <w:pPr>
        <w:ind w:left="979" w:hanging="979"/>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52B656A6"/>
    <w:multiLevelType w:val="multilevel"/>
    <w:tmpl w:val="CE7C1D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56140B40"/>
    <w:multiLevelType w:val="multilevel"/>
    <w:tmpl w:val="93DCD84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62B15DCA"/>
    <w:multiLevelType w:val="multilevel"/>
    <w:tmpl w:val="BF0839B4"/>
    <w:lvl w:ilvl="0">
      <w:start w:val="1"/>
      <w:numFmt w:val="decimal"/>
      <w:lvlText w:val="%1."/>
      <w:lvlJc w:val="left"/>
      <w:pPr>
        <w:ind w:left="720" w:hanging="360"/>
      </w:pPr>
      <w:rPr>
        <w:rFonts w:ascii="Times New Roman" w:eastAsia="Times New Roman" w:hAnsi="Times New Roman" w:cs="Times New Roman"/>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1"/>
  </w:num>
  <w:num w:numId="3">
    <w:abstractNumId w:val="6"/>
  </w:num>
  <w:num w:numId="4">
    <w:abstractNumId w:val="0"/>
  </w:num>
  <w:num w:numId="5">
    <w:abstractNumId w:val="3"/>
  </w:num>
  <w:num w:numId="6">
    <w:abstractNumId w:val="4"/>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B82A54"/>
    <w:rsid w:val="00227EDC"/>
    <w:rsid w:val="00272C21"/>
    <w:rsid w:val="002C67B3"/>
    <w:rsid w:val="00550979"/>
    <w:rsid w:val="00575B88"/>
    <w:rsid w:val="009359F3"/>
    <w:rsid w:val="009565F6"/>
    <w:rsid w:val="0098302B"/>
    <w:rsid w:val="009C2CA1"/>
    <w:rsid w:val="009D50BC"/>
    <w:rsid w:val="00A1138E"/>
    <w:rsid w:val="00A51563"/>
    <w:rsid w:val="00B82A54"/>
    <w:rsid w:val="00BD5A86"/>
    <w:rsid w:val="00C27C8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uiPriority w:val="9"/>
    <w:semiHidden/>
    <w:unhideWhenUsed/>
    <w:qFormat/>
    <w:rsid w:val="0098302B"/>
    <w:pPr>
      <w:keepNext/>
      <w:keepLines/>
      <w:spacing w:before="280" w:after="80"/>
      <w:outlineLvl w:val="2"/>
    </w:pPr>
    <w:rPr>
      <w:b/>
      <w:sz w:val="28"/>
      <w:szCs w:val="28"/>
    </w:rPr>
  </w:style>
  <w:style w:type="paragraph" w:styleId="4">
    <w:name w:val="heading 4"/>
    <w:basedOn w:val="a"/>
    <w:next w:val="a"/>
    <w:uiPriority w:val="9"/>
    <w:semiHidden/>
    <w:unhideWhenUsed/>
    <w:qFormat/>
    <w:rsid w:val="0098302B"/>
    <w:pPr>
      <w:keepNext/>
      <w:keepLines/>
      <w:spacing w:before="240" w:after="40"/>
      <w:outlineLvl w:val="3"/>
    </w:pPr>
    <w:rPr>
      <w:b/>
      <w:sz w:val="24"/>
      <w:szCs w:val="24"/>
    </w:rPr>
  </w:style>
  <w:style w:type="paragraph" w:styleId="5">
    <w:name w:val="heading 5"/>
    <w:basedOn w:val="a"/>
    <w:next w:val="a"/>
    <w:uiPriority w:val="9"/>
    <w:semiHidden/>
    <w:unhideWhenUsed/>
    <w:qFormat/>
    <w:rsid w:val="0098302B"/>
    <w:pPr>
      <w:keepNext/>
      <w:keepLines/>
      <w:spacing w:before="220" w:after="40"/>
      <w:outlineLvl w:val="4"/>
    </w:pPr>
    <w:rPr>
      <w:b/>
    </w:rPr>
  </w:style>
  <w:style w:type="paragraph" w:styleId="6">
    <w:name w:val="heading 6"/>
    <w:basedOn w:val="a"/>
    <w:next w:val="a"/>
    <w:uiPriority w:val="9"/>
    <w:semiHidden/>
    <w:unhideWhenUsed/>
    <w:qFormat/>
    <w:rsid w:val="0098302B"/>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98302B"/>
    <w:tblPr>
      <w:tblCellMar>
        <w:top w:w="0" w:type="dxa"/>
        <w:left w:w="0" w:type="dxa"/>
        <w:bottom w:w="0" w:type="dxa"/>
        <w:right w:w="0" w:type="dxa"/>
      </w:tblCellMar>
    </w:tblPr>
  </w:style>
  <w:style w:type="paragraph" w:styleId="a3">
    <w:name w:val="Title"/>
    <w:basedOn w:val="a"/>
    <w:next w:val="a"/>
    <w:uiPriority w:val="10"/>
    <w:qFormat/>
    <w:rsid w:val="0098302B"/>
    <w:pPr>
      <w:keepNext/>
      <w:keepLines/>
      <w:spacing w:before="480" w:after="120"/>
    </w:pPr>
    <w:rPr>
      <w:b/>
      <w:sz w:val="72"/>
      <w:szCs w:val="72"/>
    </w:rPr>
  </w:style>
  <w:style w:type="paragraph" w:styleId="a4">
    <w:name w:val="List Paragraph"/>
    <w:basedOn w:val="a"/>
    <w:uiPriority w:val="34"/>
    <w:qFormat/>
    <w:rsid w:val="00463728"/>
    <w:pPr>
      <w:ind w:left="720"/>
      <w:contextualSpacing/>
    </w:pPr>
  </w:style>
  <w:style w:type="table" w:styleId="a5">
    <w:name w:val="Table Grid"/>
    <w:basedOn w:val="a1"/>
    <w:uiPriority w:val="39"/>
    <w:rsid w:val="00B529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aliases w:val="Обычный (Web),Обычный (веб)1"/>
    <w:basedOn w:val="a"/>
    <w:uiPriority w:val="99"/>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1">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10">
    <w:name w:val="Заголовок 11"/>
    <w:basedOn w:val="a"/>
    <w:uiPriority w:val="1"/>
    <w:qFormat/>
    <w:rsid w:val="00010E7B"/>
    <w:pPr>
      <w:widowControl w:val="0"/>
      <w:autoSpaceDE w:val="0"/>
      <w:autoSpaceDN w:val="0"/>
      <w:spacing w:before="66" w:after="0" w:line="240" w:lineRule="auto"/>
      <w:ind w:left="954"/>
      <w:outlineLvl w:val="1"/>
    </w:pPr>
    <w:rPr>
      <w:rFonts w:ascii="Times New Roman" w:eastAsia="Times New Roman" w:hAnsi="Times New Roman" w:cs="Times New Roman"/>
      <w:b/>
      <w:bCs/>
      <w:sz w:val="28"/>
      <w:szCs w:val="28"/>
      <w:lang w:bidi="ru-RU"/>
    </w:rPr>
  </w:style>
  <w:style w:type="paragraph" w:styleId="af">
    <w:name w:val="Subtitle"/>
    <w:basedOn w:val="a"/>
    <w:next w:val="a"/>
    <w:uiPriority w:val="11"/>
    <w:qFormat/>
    <w:rsid w:val="0098302B"/>
    <w:pPr>
      <w:keepNext/>
      <w:keepLines/>
      <w:spacing w:before="360" w:after="80"/>
    </w:pPr>
    <w:rPr>
      <w:rFonts w:ascii="Georgia" w:eastAsia="Georgia" w:hAnsi="Georgia" w:cs="Georgia"/>
      <w:i/>
      <w:color w:val="666666"/>
      <w:sz w:val="48"/>
      <w:szCs w:val="48"/>
    </w:rPr>
  </w:style>
  <w:style w:type="table" w:customStyle="1" w:styleId="af0">
    <w:basedOn w:val="TableNormal0"/>
    <w:rsid w:val="0098302B"/>
    <w:tblPr>
      <w:tblStyleRowBandSize w:val="1"/>
      <w:tblStyleColBandSize w:val="1"/>
      <w:tblInd w:w="0" w:type="dxa"/>
      <w:tblCellMar>
        <w:top w:w="0" w:type="dxa"/>
        <w:left w:w="115" w:type="dxa"/>
        <w:bottom w:w="0" w:type="dxa"/>
        <w:right w:w="115" w:type="dxa"/>
      </w:tblCellMar>
    </w:tblPr>
  </w:style>
  <w:style w:type="table" w:customStyle="1" w:styleId="af1">
    <w:basedOn w:val="TableNormal0"/>
    <w:rsid w:val="0098302B"/>
    <w:tblPr>
      <w:tblStyleRowBandSize w:val="1"/>
      <w:tblStyleColBandSize w:val="1"/>
      <w:tblInd w:w="0" w:type="dxa"/>
      <w:tblCellMar>
        <w:top w:w="0" w:type="dxa"/>
        <w:left w:w="115" w:type="dxa"/>
        <w:bottom w:w="0" w:type="dxa"/>
        <w:right w:w="115" w:type="dxa"/>
      </w:tblCellMar>
    </w:tblPr>
  </w:style>
  <w:style w:type="table" w:customStyle="1" w:styleId="af2">
    <w:basedOn w:val="TableNormal0"/>
    <w:rsid w:val="0098302B"/>
    <w:tblPr>
      <w:tblStyleRowBandSize w:val="1"/>
      <w:tblStyleColBandSize w:val="1"/>
      <w:tblInd w:w="0" w:type="dxa"/>
      <w:tblCellMar>
        <w:top w:w="100" w:type="dxa"/>
        <w:left w:w="100" w:type="dxa"/>
        <w:bottom w:w="100" w:type="dxa"/>
        <w:right w:w="100" w:type="dxa"/>
      </w:tblCellMar>
    </w:tblPr>
  </w:style>
  <w:style w:type="table" w:customStyle="1" w:styleId="af3">
    <w:basedOn w:val="TableNormal0"/>
    <w:rsid w:val="0098302B"/>
    <w:tblPr>
      <w:tblStyleRowBandSize w:val="1"/>
      <w:tblStyleColBandSize w:val="1"/>
      <w:tblInd w:w="0" w:type="dxa"/>
      <w:tblCellMar>
        <w:top w:w="0" w:type="dxa"/>
        <w:left w:w="115" w:type="dxa"/>
        <w:bottom w:w="0" w:type="dxa"/>
        <w:right w:w="115" w:type="dxa"/>
      </w:tblCellMar>
    </w:tblPr>
  </w:style>
  <w:style w:type="table" w:customStyle="1" w:styleId="af4">
    <w:basedOn w:val="TableNormal0"/>
    <w:rsid w:val="0098302B"/>
    <w:tblPr>
      <w:tblStyleRowBandSize w:val="1"/>
      <w:tblStyleColBandSize w:val="1"/>
      <w:tblInd w:w="0" w:type="dxa"/>
      <w:tblCellMar>
        <w:top w:w="0" w:type="dxa"/>
        <w:left w:w="115" w:type="dxa"/>
        <w:bottom w:w="0" w:type="dxa"/>
        <w:right w:w="115" w:type="dxa"/>
      </w:tblCellMar>
    </w:tblPr>
  </w:style>
  <w:style w:type="table" w:customStyle="1" w:styleId="af5">
    <w:basedOn w:val="TableNormal0"/>
    <w:rsid w:val="0098302B"/>
    <w:tblPr>
      <w:tblStyleRowBandSize w:val="1"/>
      <w:tblStyleColBandSize w:val="1"/>
      <w:tblInd w:w="0" w:type="dxa"/>
      <w:tblCellMar>
        <w:top w:w="0" w:type="dxa"/>
        <w:left w:w="108" w:type="dxa"/>
        <w:bottom w:w="0" w:type="dxa"/>
        <w:right w:w="108" w:type="dxa"/>
      </w:tblCellMar>
    </w:tblPr>
  </w:style>
  <w:style w:type="table" w:customStyle="1" w:styleId="af6">
    <w:basedOn w:val="TableNormal0"/>
    <w:rsid w:val="0098302B"/>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List Paragraph"/>
    <w:basedOn w:val="a"/>
    <w:uiPriority w:val="34"/>
    <w:qFormat/>
    <w:rsid w:val="00463728"/>
    <w:pPr>
      <w:ind w:left="720"/>
      <w:contextualSpacing/>
    </w:pPr>
  </w:style>
  <w:style w:type="table" w:styleId="a5">
    <w:name w:val="Table Grid"/>
    <w:basedOn w:val="a1"/>
    <w:uiPriority w:val="39"/>
    <w:rsid w:val="00B529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aliases w:val="Обычный (Web),Обычный (веб)1"/>
    <w:basedOn w:val="a"/>
    <w:uiPriority w:val="99"/>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1">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10">
    <w:name w:val="Заголовок 11"/>
    <w:basedOn w:val="a"/>
    <w:uiPriority w:val="1"/>
    <w:qFormat/>
    <w:rsid w:val="00010E7B"/>
    <w:pPr>
      <w:widowControl w:val="0"/>
      <w:autoSpaceDE w:val="0"/>
      <w:autoSpaceDN w:val="0"/>
      <w:spacing w:before="66" w:after="0" w:line="240" w:lineRule="auto"/>
      <w:ind w:left="954"/>
      <w:outlineLvl w:val="1"/>
    </w:pPr>
    <w:rPr>
      <w:rFonts w:ascii="Times New Roman" w:eastAsia="Times New Roman" w:hAnsi="Times New Roman" w:cs="Times New Roman"/>
      <w:b/>
      <w:bCs/>
      <w:sz w:val="28"/>
      <w:szCs w:val="28"/>
      <w:lang w:bidi="ru-RU"/>
    </w:rPr>
  </w:style>
  <w:style w:type="paragraph" w:styleId="af">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f0">
    <w:basedOn w:val="TableNormal0"/>
    <w:tblPr>
      <w:tblStyleRowBandSize w:val="1"/>
      <w:tblStyleColBandSize w:val="1"/>
      <w:tblCellMar>
        <w:left w:w="115" w:type="dxa"/>
        <w:right w:w="115" w:type="dxa"/>
      </w:tblCellMar>
    </w:tblPr>
  </w:style>
  <w:style w:type="table" w:customStyle="1" w:styleId="af1">
    <w:basedOn w:val="TableNormal0"/>
    <w:tblPr>
      <w:tblStyleRowBandSize w:val="1"/>
      <w:tblStyleColBandSize w:val="1"/>
      <w:tblCellMar>
        <w:left w:w="115" w:type="dxa"/>
        <w:right w:w="115" w:type="dxa"/>
      </w:tblCellMar>
    </w:tblPr>
  </w:style>
  <w:style w:type="table" w:customStyle="1" w:styleId="af2">
    <w:basedOn w:val="TableNormal0"/>
    <w:tblPr>
      <w:tblStyleRowBandSize w:val="1"/>
      <w:tblStyleColBandSize w:val="1"/>
      <w:tblCellMar>
        <w:top w:w="100" w:type="dxa"/>
        <w:left w:w="100" w:type="dxa"/>
        <w:bottom w:w="100" w:type="dxa"/>
        <w:right w:w="100" w:type="dxa"/>
      </w:tblCellMar>
    </w:tbl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CellMar>
        <w:left w:w="115" w:type="dxa"/>
        <w:right w:w="115" w:type="dxa"/>
      </w:tblCellMar>
    </w:tblPr>
  </w:style>
  <w:style w:type="table" w:customStyle="1" w:styleId="af5">
    <w:basedOn w:val="TableNormal0"/>
    <w:tblPr>
      <w:tblStyleRowBandSize w:val="1"/>
      <w:tblStyleColBandSize w:val="1"/>
      <w:tblCellMar>
        <w:left w:w="108" w:type="dxa"/>
        <w:right w:w="108" w:type="dxa"/>
      </w:tblCellMar>
    </w:tblPr>
  </w:style>
  <w:style w:type="table" w:customStyle="1" w:styleId="af6">
    <w:basedOn w:val="TableNormal0"/>
    <w:tblPr>
      <w:tblStyleRowBandSize w:val="1"/>
      <w:tblStyleColBandSize w:val="1"/>
      <w:tblCellMar>
        <w:left w:w="115" w:type="dxa"/>
        <w:right w:w="115"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microsoft.com/office/2007/relationships/stylesWithEffects" Target="stylesWithEffects.xml"/><Relationship Id="rId3" Type="http://schemas.openxmlformats.org/officeDocument/2006/relationships/numbering" Target="numbering.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3.jpeg"/><Relationship Id="rId4" Type="http://schemas.openxmlformats.org/officeDocument/2006/relationships/styles" Target="styles.xml"/><Relationship Id="rId9" Type="http://schemas.openxmlformats.org/officeDocument/2006/relationships/hyperlink" Target="http://svyatoslav.biz/software_testing_boo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nHBtrLb19ArslA1F6mVM0kM9lmA==">AMUW2mVS2LxzyziXnHbV48u3ajLJw50Gi9jRHpmuKeydAqR0rFj/z69ahSZ+qJkkSJaThTSMgM0MxZ4LDsatuqj+EpmKXmEpuzFwkNqPjG9v1Ax/4vjMSHs2yaQolFoKPrSRTk1kvPGd/HEB+kzNvkFbew9HYpjox9XJRw/96015KvDVYLiFXFGWMLKoZ66pLuPNwfPyneX0AnyS4YRfYwizllpJhMGmFKIa6KNMhKOrri+CnGXDVSoUTrZLMVsAFd8zSaOid1VBkYNVTZcxg1JoseCQ8s6NisUCEj2c5fSmjwMb5aSH6RYp84iKTWsqehUym1B4sqZsNMQwIwvTEnJHxQiufBurnWc3UgqElp+dnxEUCSgKGYm7UE/uYEhzQPtPlWXna2/m+CKu5ICb2bui3jy2HNzn2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D84583B-B25C-4E1D-80DA-196D4B5BE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6353</Words>
  <Characters>36218</Characters>
  <Application>Microsoft Office Word</Application>
  <DocSecurity>0</DocSecurity>
  <Lines>301</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ГАПОУ ВСПК</Company>
  <LinksUpToDate>false</LinksUpToDate>
  <CharactersWithSpaces>42487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dupak</cp:lastModifiedBy>
  <cp:revision>3</cp:revision>
  <cp:lastPrinted>2023-02-09T08:27:00Z</cp:lastPrinted>
  <dcterms:created xsi:type="dcterms:W3CDTF">2024-07-03T09:10:00Z</dcterms:created>
  <dcterms:modified xsi:type="dcterms:W3CDTF">2024-07-03T12:43:00Z</dcterms:modified>
</cp:coreProperties>
</file>